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EA" w:rsidRDefault="008364EA">
      <w:r>
        <w:rPr>
          <w:noProof/>
          <w:lang w:eastAsia="ru-RU"/>
        </w:rPr>
        <w:drawing>
          <wp:inline distT="0" distB="0" distL="0" distR="0">
            <wp:extent cx="2708694" cy="1168626"/>
            <wp:effectExtent l="0" t="0" r="0" b="0"/>
            <wp:docPr id="12" name="Рисунок 12" descr="C:\Users\Кнопка\Desktop\9 мая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нопка\Desktop\9 мая\image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4" cy="116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026" w:rsidRDefault="008364EA">
      <w:r>
        <w:rPr>
          <w:noProof/>
          <w:lang w:eastAsia="ru-RU"/>
        </w:rPr>
        <w:drawing>
          <wp:inline distT="0" distB="0" distL="0" distR="0">
            <wp:extent cx="3407434" cy="2555576"/>
            <wp:effectExtent l="0" t="0" r="2540" b="0"/>
            <wp:docPr id="10" name="Рисунок 10" descr="C:\Users\Кнопка\Desktop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нопка\Desktop\img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024" cy="255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2DE" w:rsidRDefault="007E52DE"/>
    <w:p w:rsidR="007E52DE" w:rsidRDefault="008364EA">
      <w:r>
        <w:rPr>
          <w:noProof/>
          <w:lang w:eastAsia="ru-RU"/>
        </w:rPr>
        <w:drawing>
          <wp:inline distT="0" distB="0" distL="0" distR="0">
            <wp:extent cx="3001993" cy="2247450"/>
            <wp:effectExtent l="0" t="0" r="8255" b="635"/>
            <wp:docPr id="11" name="Рисунок 11" descr="C:\Users\Кнопка\Desktop\slid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нопка\Desktop\slide-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36" cy="224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2DE" w:rsidRDefault="007E52DE"/>
    <w:p w:rsidR="007E52DE" w:rsidRDefault="001F3537" w:rsidP="008364EA">
      <w:pPr>
        <w:jc w:val="center"/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7CEAD63" wp14:editId="4EDEA846">
            <wp:extent cx="2434400" cy="2691442"/>
            <wp:effectExtent l="0" t="0" r="4445" b="0"/>
            <wp:docPr id="4" name="Рисунок 4" descr="C:\Users\Кнопка\Desktop\9 мая\IMG_417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нопка\Desktop\9 мая\IMG_4176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48" cy="269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52DE" w:rsidRDefault="007E52DE"/>
    <w:p w:rsidR="007E52DE" w:rsidRDefault="008364EA" w:rsidP="008364E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59100" cy="1148589"/>
            <wp:effectExtent l="0" t="0" r="0" b="0"/>
            <wp:docPr id="9" name="Рисунок 9" descr="C:\Users\Кнопка\Desktop\9 мая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нопка\Desktop\9 мая\image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14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537" w:rsidRDefault="001F3537" w:rsidP="008364EA">
      <w:pPr>
        <w:pStyle w:val="a5"/>
        <w:shd w:val="clear" w:color="auto" w:fill="FFFFFF"/>
        <w:jc w:val="center"/>
        <w:rPr>
          <w:rFonts w:ascii="Georgia" w:hAnsi="Georgia"/>
          <w:color w:val="0070C0"/>
          <w:sz w:val="22"/>
          <w:szCs w:val="22"/>
        </w:rPr>
      </w:pPr>
      <w:r w:rsidRPr="002F65BB">
        <w:rPr>
          <w:rFonts w:ascii="Georgia" w:hAnsi="Georgia"/>
          <w:color w:val="7030A0"/>
          <w:sz w:val="22"/>
          <w:szCs w:val="22"/>
        </w:rPr>
        <w:t>МБДОУ «Бобровский детский сад «Колосок»</w:t>
      </w:r>
    </w:p>
    <w:p w:rsidR="001F3537" w:rsidRPr="002F65BB" w:rsidRDefault="001F3537" w:rsidP="008364EA">
      <w:pPr>
        <w:pStyle w:val="a6"/>
        <w:jc w:val="center"/>
        <w:rPr>
          <w:rFonts w:ascii="Georgia" w:hAnsi="Georgia"/>
          <w:color w:val="7030A0"/>
        </w:rPr>
      </w:pPr>
      <w:r w:rsidRPr="002F65BB">
        <w:rPr>
          <w:rFonts w:ascii="Georgia" w:hAnsi="Georgia"/>
          <w:color w:val="7030A0"/>
        </w:rPr>
        <w:t xml:space="preserve">457134, Российская Федерация, Челябинская область, Троицкий район, </w:t>
      </w:r>
      <w:proofErr w:type="gramStart"/>
      <w:r w:rsidRPr="002F65BB">
        <w:rPr>
          <w:rFonts w:ascii="Georgia" w:hAnsi="Georgia"/>
          <w:color w:val="7030A0"/>
        </w:rPr>
        <w:t>с</w:t>
      </w:r>
      <w:proofErr w:type="gramEnd"/>
      <w:r w:rsidRPr="002F65BB">
        <w:rPr>
          <w:rFonts w:ascii="Georgia" w:hAnsi="Georgia"/>
          <w:color w:val="7030A0"/>
        </w:rPr>
        <w:t>. Бобровка, Механическая, 21</w:t>
      </w:r>
    </w:p>
    <w:p w:rsidR="001F3537" w:rsidRPr="002F65BB" w:rsidRDefault="001F3537" w:rsidP="008364EA">
      <w:pPr>
        <w:pStyle w:val="a6"/>
        <w:jc w:val="center"/>
        <w:rPr>
          <w:rFonts w:ascii="Georgia" w:hAnsi="Georgia"/>
          <w:color w:val="7030A0"/>
        </w:rPr>
      </w:pPr>
      <w:r w:rsidRPr="002F65BB">
        <w:rPr>
          <w:rFonts w:ascii="Georgia" w:hAnsi="Georgia"/>
          <w:color w:val="7030A0"/>
        </w:rPr>
        <w:t>8(351)63-62-5-95</w:t>
      </w:r>
    </w:p>
    <w:p w:rsidR="001F3537" w:rsidRPr="002F65BB" w:rsidRDefault="001F3537" w:rsidP="008364EA">
      <w:pPr>
        <w:pStyle w:val="a6"/>
        <w:jc w:val="center"/>
        <w:rPr>
          <w:rFonts w:ascii="Georgia" w:hAnsi="Georgia"/>
          <w:color w:val="7030A0"/>
        </w:rPr>
      </w:pPr>
      <w:r w:rsidRPr="002F65BB">
        <w:rPr>
          <w:rFonts w:ascii="Georgia" w:hAnsi="Georgia"/>
          <w:color w:val="7030A0"/>
        </w:rPr>
        <w:t>kolosok-sadik2015@mail.ru</w:t>
      </w:r>
    </w:p>
    <w:p w:rsidR="007E52DE" w:rsidRPr="001F3537" w:rsidRDefault="001F3537" w:rsidP="008364EA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537">
        <w:rPr>
          <w:rFonts w:ascii="Times New Roman" w:hAnsi="Times New Roman" w:cs="Times New Roman"/>
          <w:sz w:val="24"/>
          <w:szCs w:val="24"/>
        </w:rPr>
        <w:t xml:space="preserve">Составитель воспитатель: </w:t>
      </w:r>
      <w:proofErr w:type="spellStart"/>
      <w:r w:rsidRPr="001F3537">
        <w:rPr>
          <w:rFonts w:ascii="Times New Roman" w:hAnsi="Times New Roman" w:cs="Times New Roman"/>
          <w:sz w:val="24"/>
          <w:szCs w:val="24"/>
        </w:rPr>
        <w:t>Моркунцова</w:t>
      </w:r>
      <w:proofErr w:type="spellEnd"/>
      <w:r w:rsidRPr="001F3537"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7E52DE" w:rsidRPr="007E52DE" w:rsidRDefault="007E52DE" w:rsidP="007E52DE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2DE">
        <w:rPr>
          <w:rFonts w:ascii="Times New Roman" w:hAnsi="Times New Roman" w:cs="Times New Roman"/>
          <w:sz w:val="24"/>
          <w:szCs w:val="24"/>
        </w:rPr>
        <w:lastRenderedPageBreak/>
        <w:t>МБДОУ «Бобровский детский сад «Колосок»</w:t>
      </w:r>
    </w:p>
    <w:p w:rsidR="007E52DE" w:rsidRDefault="007E52DE" w:rsidP="007E52DE">
      <w:pPr>
        <w:jc w:val="center"/>
        <w:rPr>
          <w:rFonts w:ascii="Times New Roman" w:hAnsi="Times New Roman" w:cs="Times New Roman"/>
        </w:rPr>
      </w:pPr>
    </w:p>
    <w:p w:rsidR="007E52DE" w:rsidRDefault="007E52DE" w:rsidP="007E52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76C7AAF" wp14:editId="27AB741A">
            <wp:extent cx="3079630" cy="2309723"/>
            <wp:effectExtent l="0" t="0" r="6985" b="0"/>
            <wp:docPr id="1" name="Рисунок 1" descr="C:\Users\Кнопка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нопка\Desktop\img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691" cy="231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2DE" w:rsidRDefault="007E52DE" w:rsidP="007E52DE">
      <w:pPr>
        <w:jc w:val="center"/>
        <w:rPr>
          <w:rFonts w:ascii="Times New Roman" w:hAnsi="Times New Roman" w:cs="Times New Roman"/>
        </w:rPr>
      </w:pPr>
    </w:p>
    <w:p w:rsidR="007E52DE" w:rsidRDefault="007E52DE" w:rsidP="007E52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78787" cy="1923691"/>
            <wp:effectExtent l="0" t="0" r="7620" b="635"/>
            <wp:docPr id="3" name="Рисунок 3" descr="C:\Users\Кнопка\Desktop\602bee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нопка\Desktop\602beef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998" cy="192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2DE" w:rsidRDefault="007E52DE" w:rsidP="007E52DE">
      <w:pPr>
        <w:jc w:val="center"/>
        <w:rPr>
          <w:rFonts w:ascii="Times New Roman" w:hAnsi="Times New Roman" w:cs="Times New Roman"/>
        </w:rPr>
      </w:pPr>
    </w:p>
    <w:p w:rsidR="007E52DE" w:rsidRDefault="007E52DE" w:rsidP="007E52DE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обровка</w:t>
      </w:r>
      <w:proofErr w:type="spellEnd"/>
    </w:p>
    <w:p w:rsidR="001F3537" w:rsidRDefault="001F3537" w:rsidP="007E52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2019г.</w:t>
      </w:r>
    </w:p>
    <w:p w:rsidR="001F3537" w:rsidRPr="001F3537" w:rsidRDefault="001F3537" w:rsidP="001F3537">
      <w:pPr>
        <w:rPr>
          <w:rFonts w:ascii="Times New Roman" w:hAnsi="Times New Roman" w:cs="Times New Roman"/>
          <w:sz w:val="24"/>
          <w:szCs w:val="24"/>
        </w:rPr>
      </w:pPr>
      <w:r w:rsidRPr="001F35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Г</w:t>
      </w:r>
      <w:r w:rsidRPr="001F35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еоргиевская ленточка является одним из наиболее узнаваемых символов российской действительности последних лет. Эта лента черно-оранжевого цвета является одним из главных атрибутов Дня Победы в Великой Отечественной войне (ВОВ) – одного из наиболее уважаемых праздников в нашей стране. К сожалению, немногие из тех, кто завязывает Георгиевскую ленту на своей одежде или цепляет ее на автомобиль, знает о том, что она действительно означает и как правильно её носить.</w:t>
      </w:r>
    </w:p>
    <w:p w:rsidR="007E52DE" w:rsidRDefault="001F3537" w:rsidP="007E52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17319" cy="767751"/>
            <wp:effectExtent l="0" t="0" r="6985" b="0"/>
            <wp:docPr id="5" name="Рисунок 5" descr="C:\Users\Кнопка\Desktop\9M042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нопка\Desktop\9M042_en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84" cy="77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537" w:rsidRPr="001F3537" w:rsidRDefault="001F3537" w:rsidP="001F35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537">
        <w:rPr>
          <w:rFonts w:ascii="Times New Roman" w:hAnsi="Times New Roman" w:cs="Times New Roman"/>
          <w:b/>
          <w:sz w:val="24"/>
          <w:szCs w:val="24"/>
        </w:rPr>
        <w:t>История возникновения Георгиевской ленты</w:t>
      </w:r>
    </w:p>
    <w:p w:rsidR="001F3537" w:rsidRDefault="001F3537" w:rsidP="001F3537">
      <w:pPr>
        <w:rPr>
          <w:rFonts w:ascii="Times New Roman" w:hAnsi="Times New Roman" w:cs="Times New Roman"/>
          <w:sz w:val="24"/>
          <w:szCs w:val="24"/>
        </w:rPr>
      </w:pPr>
      <w:r w:rsidRPr="008364EA">
        <w:rPr>
          <w:rFonts w:ascii="Times New Roman" w:hAnsi="Times New Roman" w:cs="Times New Roman"/>
          <w:b/>
          <w:sz w:val="24"/>
          <w:szCs w:val="24"/>
        </w:rPr>
        <w:t>26 ноября (7 декабря) 1769 года</w:t>
      </w:r>
      <w:r w:rsidRPr="001F3537">
        <w:rPr>
          <w:rFonts w:ascii="Times New Roman" w:hAnsi="Times New Roman" w:cs="Times New Roman"/>
          <w:sz w:val="24"/>
          <w:szCs w:val="24"/>
        </w:rPr>
        <w:t> императрица Екатерина II учредила награду для офицеров Русской Армии, вручаемую за личную храбрость проявленную на полях сражений — орден Святого Георгия, носить его полагалось на «ленте шелковой о трех черных и двух желтых полосах», впоследствии за ней и закрепилось название — Георгиевская лента.</w:t>
      </w:r>
    </w:p>
    <w:p w:rsidR="00FD40D3" w:rsidRDefault="00FD40D3" w:rsidP="00FD40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68406" cy="698740"/>
            <wp:effectExtent l="0" t="0" r="0" b="6350"/>
            <wp:docPr id="6" name="Рисунок 6" descr="C:\Users\Кнопка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нопка\Desktop\imag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406" cy="69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0D3" w:rsidRPr="00FD40D3" w:rsidRDefault="00FD40D3" w:rsidP="00FD4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0D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годы Великой Отечественной войны, продолжая боевые традиции русской армии, </w:t>
      </w:r>
      <w:r w:rsidRPr="008364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 ноября 1943 года</w:t>
      </w:r>
      <w:r w:rsidRPr="00FD4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 учрежден орден Славы трех степеней.</w:t>
      </w:r>
      <w:r w:rsidRPr="00FD40D3">
        <w:rPr>
          <w:rFonts w:ascii="Arial" w:hAnsi="Arial" w:cs="Arial"/>
          <w:shd w:val="clear" w:color="auto" w:fill="FFFFFF"/>
        </w:rPr>
        <w:t> </w:t>
      </w:r>
      <w:r w:rsidRPr="00FD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лента с небольшими изменениями вошла в наградную систему СССР как "Гвардейская лента" - знак особого отличия солдата. </w:t>
      </w:r>
      <w:r w:rsidRPr="00FD4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Черный цвет</w:t>
      </w:r>
      <w:r w:rsidRPr="00FD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ленты означает дым, а </w:t>
      </w:r>
      <w:r w:rsidRPr="00FD4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оранжевый</w:t>
      </w:r>
      <w:r w:rsidRPr="00FD4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пламя.</w:t>
      </w:r>
    </w:p>
    <w:p w:rsidR="001F3537" w:rsidRPr="00FD40D3" w:rsidRDefault="00FD40D3" w:rsidP="00FD40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974" cy="840696"/>
            <wp:effectExtent l="0" t="0" r="0" b="0"/>
            <wp:docPr id="7" name="Рисунок 7" descr="C:\Users\Кнопка\Desktop\DcrrDOOW4AAeN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нопка\Desktop\DcrrDOOW4AAeNw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671" cy="84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537" w:rsidRPr="008364EA" w:rsidRDefault="00FD40D3" w:rsidP="008364E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4EA">
        <w:rPr>
          <w:rFonts w:ascii="Times New Roman" w:hAnsi="Times New Roman" w:cs="Times New Roman"/>
          <w:sz w:val="24"/>
          <w:szCs w:val="24"/>
          <w:shd w:val="clear" w:color="auto" w:fill="FFFFFF"/>
        </w:rPr>
        <w:t>Затем Георгиевская лента, подтверждая традиционные цвета российской воинской доблести, украсила</w:t>
      </w:r>
      <w:r w:rsidR="008364EA" w:rsidRPr="008364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64EA">
        <w:rPr>
          <w:rFonts w:ascii="Times New Roman" w:hAnsi="Times New Roman" w:cs="Times New Roman"/>
          <w:sz w:val="24"/>
          <w:szCs w:val="24"/>
          <w:shd w:val="clear" w:color="auto" w:fill="FFFFFF"/>
        </w:rPr>
        <w:t>многие солдатские и современные российские наградные медали и знаки.</w:t>
      </w:r>
    </w:p>
    <w:p w:rsidR="008364EA" w:rsidRPr="008364EA" w:rsidRDefault="008364EA" w:rsidP="008364EA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4EA">
        <w:rPr>
          <w:rFonts w:ascii="Times New Roman" w:hAnsi="Times New Roman" w:cs="Times New Roman"/>
          <w:b/>
          <w:sz w:val="24"/>
          <w:szCs w:val="24"/>
        </w:rPr>
        <w:t>2 марта 1992</w:t>
      </w:r>
      <w:r w:rsidRPr="008364EA">
        <w:rPr>
          <w:rFonts w:ascii="Times New Roman" w:hAnsi="Times New Roman" w:cs="Times New Roman"/>
          <w:sz w:val="24"/>
          <w:szCs w:val="24"/>
        </w:rPr>
        <w:t xml:space="preserve"> года Указом Президиума Верховного Совета России «О государственных наградах РФ» было принято решение о восстановлении российского ордена Святого Георгия и знака отличия «Георгиевский крест».</w:t>
      </w:r>
    </w:p>
    <w:p w:rsidR="008364EA" w:rsidRPr="008364EA" w:rsidRDefault="008364EA" w:rsidP="008364EA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4EA">
        <w:rPr>
          <w:rFonts w:ascii="Times New Roman" w:hAnsi="Times New Roman" w:cs="Times New Roman"/>
          <w:sz w:val="24"/>
          <w:szCs w:val="24"/>
        </w:rPr>
        <w:t>И вот</w:t>
      </w:r>
      <w:r w:rsidRPr="008364EA">
        <w:rPr>
          <w:rFonts w:ascii="Times New Roman" w:hAnsi="Times New Roman" w:cs="Times New Roman"/>
          <w:b/>
          <w:sz w:val="24"/>
          <w:szCs w:val="24"/>
        </w:rPr>
        <w:t xml:space="preserve"> весной 2005</w:t>
      </w:r>
      <w:r w:rsidRPr="008364EA">
        <w:rPr>
          <w:rFonts w:ascii="Times New Roman" w:hAnsi="Times New Roman" w:cs="Times New Roman"/>
          <w:sz w:val="24"/>
          <w:szCs w:val="24"/>
        </w:rPr>
        <w:t xml:space="preserve"> года на улицах российских городов впервые появилась «Георгиевская ленточка». Эта акция родилась стихийно, выросла она из интернет-проекта «Наша Победа», главной целью </w:t>
      </w:r>
      <w:proofErr w:type="gramStart"/>
      <w:r w:rsidRPr="008364EA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8364EA">
        <w:rPr>
          <w:rFonts w:ascii="Times New Roman" w:hAnsi="Times New Roman" w:cs="Times New Roman"/>
          <w:sz w:val="24"/>
          <w:szCs w:val="24"/>
        </w:rPr>
        <w:t xml:space="preserve"> была публикация историй и фотографий времен Великой Отечественной войны. Ленточка стала своеобразным атрибутом торжественных мероприятий, традиционных встреч с ветеранами, </w:t>
      </w:r>
      <w:r w:rsidRPr="008364EA">
        <w:rPr>
          <w:rFonts w:ascii="Times New Roman" w:hAnsi="Times New Roman" w:cs="Times New Roman"/>
          <w:sz w:val="24"/>
          <w:szCs w:val="24"/>
        </w:rPr>
        <w:lastRenderedPageBreak/>
        <w:t>праздничных гуляний во многих городах Российской Федерации.</w:t>
      </w:r>
    </w:p>
    <w:p w:rsidR="008364EA" w:rsidRPr="00567656" w:rsidRDefault="008364EA" w:rsidP="008364EA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7656">
        <w:rPr>
          <w:rFonts w:ascii="Times New Roman" w:hAnsi="Times New Roman" w:cs="Times New Roman"/>
          <w:b/>
          <w:color w:val="000000"/>
          <w:sz w:val="24"/>
          <w:szCs w:val="24"/>
        </w:rPr>
        <w:t>Кодекс акции «Георгиевская лента»</w:t>
      </w:r>
    </w:p>
    <w:p w:rsidR="008364EA" w:rsidRPr="00567656" w:rsidRDefault="008364EA" w:rsidP="008364EA">
      <w:pPr>
        <w:pStyle w:val="a6"/>
        <w:rPr>
          <w:rFonts w:ascii="Times New Roman" w:hAnsi="Times New Roman" w:cs="Times New Roman"/>
        </w:rPr>
      </w:pPr>
      <w:r w:rsidRPr="008364EA">
        <w:rPr>
          <w:rFonts w:ascii="Times New Roman" w:hAnsi="Times New Roman" w:cs="Times New Roman"/>
          <w:b/>
          <w:sz w:val="20"/>
          <w:szCs w:val="20"/>
        </w:rPr>
        <w:t>1</w:t>
      </w:r>
      <w:r w:rsidRPr="00567656">
        <w:rPr>
          <w:rFonts w:ascii="Times New Roman" w:hAnsi="Times New Roman" w:cs="Times New Roman"/>
        </w:rPr>
        <w:t>.</w:t>
      </w:r>
      <w:r w:rsidRPr="00567656">
        <w:rPr>
          <w:rFonts w:ascii="Times New Roman" w:hAnsi="Times New Roman" w:cs="Times New Roman"/>
        </w:rPr>
        <w:t>Акция «Георгиевская ленточка» — не коммерческая и не политическая.</w:t>
      </w:r>
    </w:p>
    <w:p w:rsidR="008364EA" w:rsidRPr="00567656" w:rsidRDefault="008364EA" w:rsidP="008364EA">
      <w:pPr>
        <w:pStyle w:val="a6"/>
        <w:rPr>
          <w:rFonts w:ascii="Times New Roman" w:hAnsi="Times New Roman" w:cs="Times New Roman"/>
        </w:rPr>
      </w:pPr>
      <w:r w:rsidRPr="00567656">
        <w:rPr>
          <w:rFonts w:ascii="Times New Roman" w:hAnsi="Times New Roman" w:cs="Times New Roman"/>
          <w:b/>
        </w:rPr>
        <w:t>2.</w:t>
      </w:r>
      <w:r w:rsidRPr="00567656">
        <w:rPr>
          <w:rFonts w:ascii="Times New Roman" w:hAnsi="Times New Roman" w:cs="Times New Roman"/>
        </w:rPr>
        <w:t>Цель акции — создание символа праздника — Дня Победы.</w:t>
      </w:r>
    </w:p>
    <w:p w:rsidR="008364EA" w:rsidRPr="00567656" w:rsidRDefault="008364EA" w:rsidP="008364EA">
      <w:pPr>
        <w:pStyle w:val="a6"/>
        <w:rPr>
          <w:rFonts w:ascii="Times New Roman" w:hAnsi="Times New Roman" w:cs="Times New Roman"/>
        </w:rPr>
      </w:pPr>
      <w:r w:rsidRPr="00567656">
        <w:rPr>
          <w:rFonts w:ascii="Times New Roman" w:hAnsi="Times New Roman" w:cs="Times New Roman"/>
          <w:b/>
        </w:rPr>
        <w:t>3</w:t>
      </w:r>
      <w:r w:rsidRPr="00567656">
        <w:rPr>
          <w:rFonts w:ascii="Times New Roman" w:hAnsi="Times New Roman" w:cs="Times New Roman"/>
        </w:rPr>
        <w:t>.</w:t>
      </w:r>
      <w:r w:rsidRPr="00567656">
        <w:rPr>
          <w:rFonts w:ascii="Times New Roman" w:hAnsi="Times New Roman" w:cs="Times New Roman"/>
        </w:rPr>
        <w:t xml:space="preserve">Этот символ — выражение нашего уважения к ветеранам, дань памяти павшим на поле боя, благодарность людям, отдавшим все для фронта. </w:t>
      </w:r>
    </w:p>
    <w:p w:rsidR="008364EA" w:rsidRPr="00567656" w:rsidRDefault="008364EA" w:rsidP="008364EA">
      <w:pPr>
        <w:pStyle w:val="a6"/>
        <w:rPr>
          <w:rFonts w:ascii="Times New Roman" w:hAnsi="Times New Roman" w:cs="Times New Roman"/>
        </w:rPr>
      </w:pPr>
      <w:r w:rsidRPr="00567656">
        <w:rPr>
          <w:rFonts w:ascii="Times New Roman" w:hAnsi="Times New Roman" w:cs="Times New Roman"/>
        </w:rPr>
        <w:t>Всем тем, благодаря кому мы победили в 1945 году.</w:t>
      </w:r>
    </w:p>
    <w:p w:rsidR="008364EA" w:rsidRPr="00567656" w:rsidRDefault="008364EA" w:rsidP="008364EA">
      <w:pPr>
        <w:pStyle w:val="a6"/>
        <w:rPr>
          <w:rFonts w:ascii="Times New Roman" w:hAnsi="Times New Roman" w:cs="Times New Roman"/>
        </w:rPr>
      </w:pPr>
      <w:r w:rsidRPr="00567656">
        <w:rPr>
          <w:rFonts w:ascii="Times New Roman" w:hAnsi="Times New Roman" w:cs="Times New Roman"/>
          <w:b/>
        </w:rPr>
        <w:t>4</w:t>
      </w:r>
      <w:r w:rsidRPr="00567656">
        <w:rPr>
          <w:rFonts w:ascii="Times New Roman" w:hAnsi="Times New Roman" w:cs="Times New Roman"/>
        </w:rPr>
        <w:t>.</w:t>
      </w:r>
      <w:r w:rsidRPr="00567656">
        <w:rPr>
          <w:rFonts w:ascii="Times New Roman" w:hAnsi="Times New Roman" w:cs="Times New Roman"/>
        </w:rPr>
        <w:t xml:space="preserve">«Георгиевская ленточка» не является геральдическим символом. Это символическая лента, реплика </w:t>
      </w:r>
      <w:proofErr w:type="gramStart"/>
      <w:r w:rsidRPr="00567656">
        <w:rPr>
          <w:rFonts w:ascii="Times New Roman" w:hAnsi="Times New Roman" w:cs="Times New Roman"/>
        </w:rPr>
        <w:t>традиционного</w:t>
      </w:r>
      <w:proofErr w:type="gramEnd"/>
      <w:r w:rsidRPr="00567656">
        <w:rPr>
          <w:rFonts w:ascii="Times New Roman" w:hAnsi="Times New Roman" w:cs="Times New Roman"/>
        </w:rPr>
        <w:t xml:space="preserve"> </w:t>
      </w:r>
      <w:proofErr w:type="spellStart"/>
      <w:r w:rsidRPr="00567656">
        <w:rPr>
          <w:rFonts w:ascii="Times New Roman" w:hAnsi="Times New Roman" w:cs="Times New Roman"/>
        </w:rPr>
        <w:t>биколора</w:t>
      </w:r>
      <w:proofErr w:type="spellEnd"/>
      <w:r w:rsidRPr="00567656">
        <w:rPr>
          <w:rFonts w:ascii="Times New Roman" w:hAnsi="Times New Roman" w:cs="Times New Roman"/>
        </w:rPr>
        <w:t xml:space="preserve"> Георгиевской ленты.</w:t>
      </w:r>
    </w:p>
    <w:p w:rsidR="008364EA" w:rsidRPr="00567656" w:rsidRDefault="008364EA" w:rsidP="008364EA">
      <w:pPr>
        <w:pStyle w:val="a6"/>
        <w:rPr>
          <w:rFonts w:ascii="Times New Roman" w:hAnsi="Times New Roman" w:cs="Times New Roman"/>
        </w:rPr>
      </w:pPr>
      <w:r w:rsidRPr="00567656">
        <w:rPr>
          <w:rFonts w:ascii="Times New Roman" w:hAnsi="Times New Roman" w:cs="Times New Roman"/>
          <w:b/>
        </w:rPr>
        <w:t>5</w:t>
      </w:r>
      <w:r w:rsidRPr="00567656">
        <w:rPr>
          <w:rFonts w:ascii="Times New Roman" w:hAnsi="Times New Roman" w:cs="Times New Roman"/>
        </w:rPr>
        <w:t>.</w:t>
      </w:r>
      <w:r w:rsidRPr="00567656">
        <w:rPr>
          <w:rFonts w:ascii="Times New Roman" w:hAnsi="Times New Roman" w:cs="Times New Roman"/>
        </w:rPr>
        <w:t>Не допускается использование в акции оригинальных наградных Георгиевских или Гвардейских лент. «Георгиевская ленточка» — символ, а не награда.</w:t>
      </w:r>
    </w:p>
    <w:p w:rsidR="008364EA" w:rsidRPr="00567656" w:rsidRDefault="008364EA" w:rsidP="008364EA">
      <w:pPr>
        <w:pStyle w:val="a6"/>
        <w:rPr>
          <w:rFonts w:ascii="Times New Roman" w:hAnsi="Times New Roman" w:cs="Times New Roman"/>
        </w:rPr>
      </w:pPr>
      <w:r w:rsidRPr="00567656">
        <w:rPr>
          <w:rFonts w:ascii="Times New Roman" w:hAnsi="Times New Roman" w:cs="Times New Roman"/>
          <w:b/>
        </w:rPr>
        <w:t>6.</w:t>
      </w:r>
      <w:r w:rsidRPr="00567656">
        <w:rPr>
          <w:rFonts w:ascii="Times New Roman" w:hAnsi="Times New Roman" w:cs="Times New Roman"/>
          <w:b/>
        </w:rPr>
        <w:t>«</w:t>
      </w:r>
      <w:r w:rsidRPr="00567656">
        <w:rPr>
          <w:rFonts w:ascii="Times New Roman" w:hAnsi="Times New Roman" w:cs="Times New Roman"/>
        </w:rPr>
        <w:t>Георгиевская ленточка» не может быть объектом купли-продажи.</w:t>
      </w:r>
    </w:p>
    <w:p w:rsidR="008364EA" w:rsidRPr="00567656" w:rsidRDefault="008364EA" w:rsidP="008364EA">
      <w:pPr>
        <w:pStyle w:val="a6"/>
        <w:rPr>
          <w:rFonts w:ascii="Times New Roman" w:hAnsi="Times New Roman" w:cs="Times New Roman"/>
        </w:rPr>
      </w:pPr>
      <w:r w:rsidRPr="00567656">
        <w:rPr>
          <w:rFonts w:ascii="Times New Roman" w:hAnsi="Times New Roman" w:cs="Times New Roman"/>
          <w:b/>
        </w:rPr>
        <w:t>7.</w:t>
      </w:r>
      <w:r w:rsidRPr="00567656">
        <w:rPr>
          <w:rFonts w:ascii="Times New Roman" w:hAnsi="Times New Roman" w:cs="Times New Roman"/>
          <w:b/>
        </w:rPr>
        <w:t>«</w:t>
      </w:r>
      <w:r w:rsidRPr="00567656">
        <w:rPr>
          <w:rFonts w:ascii="Times New Roman" w:hAnsi="Times New Roman" w:cs="Times New Roman"/>
        </w:rPr>
        <w:t>Георгиевская ленточка» не может служить для продвижения товаров и услуг. Не допускается использование ленты в качестве сопутствующего товара или элемента товарной упаковки.</w:t>
      </w:r>
    </w:p>
    <w:p w:rsidR="008364EA" w:rsidRPr="00567656" w:rsidRDefault="008364EA" w:rsidP="008364EA">
      <w:pPr>
        <w:pStyle w:val="a6"/>
        <w:rPr>
          <w:rFonts w:ascii="Times New Roman" w:hAnsi="Times New Roman" w:cs="Times New Roman"/>
        </w:rPr>
      </w:pPr>
      <w:r w:rsidRPr="00567656">
        <w:rPr>
          <w:rFonts w:ascii="Times New Roman" w:hAnsi="Times New Roman" w:cs="Times New Roman"/>
          <w:b/>
        </w:rPr>
        <w:t>8.</w:t>
      </w:r>
      <w:r w:rsidRPr="00567656">
        <w:rPr>
          <w:rFonts w:ascii="Times New Roman" w:hAnsi="Times New Roman" w:cs="Times New Roman"/>
          <w:b/>
        </w:rPr>
        <w:t>«</w:t>
      </w:r>
      <w:r w:rsidRPr="00567656">
        <w:rPr>
          <w:rFonts w:ascii="Times New Roman" w:hAnsi="Times New Roman" w:cs="Times New Roman"/>
        </w:rPr>
        <w:t>Георгиевская ленточка» распространяется бесплатно. Не допускается выдача ленточки посетителю торгового учреждения в обмен на покупку.</w:t>
      </w:r>
    </w:p>
    <w:p w:rsidR="008364EA" w:rsidRPr="00567656" w:rsidRDefault="008364EA" w:rsidP="008364EA">
      <w:pPr>
        <w:pStyle w:val="a6"/>
        <w:rPr>
          <w:rFonts w:ascii="Times New Roman" w:hAnsi="Times New Roman" w:cs="Times New Roman"/>
        </w:rPr>
      </w:pPr>
      <w:r w:rsidRPr="00567656">
        <w:rPr>
          <w:rFonts w:ascii="Times New Roman" w:hAnsi="Times New Roman" w:cs="Times New Roman"/>
          <w:b/>
        </w:rPr>
        <w:t>9</w:t>
      </w:r>
      <w:r w:rsidRPr="00567656">
        <w:rPr>
          <w:rFonts w:ascii="Times New Roman" w:hAnsi="Times New Roman" w:cs="Times New Roman"/>
        </w:rPr>
        <w:t>.</w:t>
      </w:r>
      <w:r w:rsidRPr="00567656">
        <w:rPr>
          <w:rFonts w:ascii="Times New Roman" w:hAnsi="Times New Roman" w:cs="Times New Roman"/>
        </w:rPr>
        <w:t>Не допускается использование «Георгиевской ленточки» в политических целях любыми партиями или движениями.</w:t>
      </w:r>
    </w:p>
    <w:p w:rsidR="008364EA" w:rsidRPr="00567656" w:rsidRDefault="008364EA" w:rsidP="008364EA">
      <w:pPr>
        <w:pStyle w:val="a6"/>
        <w:rPr>
          <w:rFonts w:ascii="Times New Roman" w:hAnsi="Times New Roman" w:cs="Times New Roman"/>
        </w:rPr>
      </w:pPr>
      <w:r w:rsidRPr="00567656">
        <w:rPr>
          <w:rFonts w:ascii="Times New Roman" w:hAnsi="Times New Roman" w:cs="Times New Roman"/>
          <w:b/>
        </w:rPr>
        <w:t>10</w:t>
      </w:r>
      <w:r w:rsidRPr="00567656">
        <w:rPr>
          <w:rFonts w:ascii="Times New Roman" w:hAnsi="Times New Roman" w:cs="Times New Roman"/>
        </w:rPr>
        <w:t>.</w:t>
      </w:r>
      <w:r w:rsidRPr="00567656">
        <w:rPr>
          <w:rFonts w:ascii="Times New Roman" w:hAnsi="Times New Roman" w:cs="Times New Roman"/>
        </w:rPr>
        <w:t>«Георгиевская ленточка» имеет одну или две надписи: название города/государства, где произведена ленточка. Другие надписи на ленточке не допускаются.</w:t>
      </w:r>
    </w:p>
    <w:p w:rsidR="001F3537" w:rsidRPr="00567656" w:rsidRDefault="008364EA" w:rsidP="008364EA">
      <w:pPr>
        <w:pStyle w:val="a6"/>
        <w:rPr>
          <w:rFonts w:ascii="Times New Roman" w:hAnsi="Times New Roman" w:cs="Times New Roman"/>
        </w:rPr>
      </w:pPr>
      <w:r w:rsidRPr="00567656">
        <w:rPr>
          <w:rFonts w:ascii="Times New Roman" w:hAnsi="Times New Roman" w:cs="Times New Roman"/>
          <w:b/>
        </w:rPr>
        <w:t>11</w:t>
      </w:r>
      <w:r w:rsidRPr="00567656">
        <w:rPr>
          <w:rFonts w:ascii="Times New Roman" w:hAnsi="Times New Roman" w:cs="Times New Roman"/>
        </w:rPr>
        <w:t>.</w:t>
      </w:r>
      <w:r w:rsidRPr="00567656">
        <w:rPr>
          <w:rFonts w:ascii="Times New Roman" w:hAnsi="Times New Roman" w:cs="Times New Roman"/>
        </w:rPr>
        <w:t>Это символ не сломленного духом народа, который боролся, победил фашиз</w:t>
      </w:r>
      <w:r w:rsidRPr="00567656">
        <w:rPr>
          <w:rFonts w:ascii="Times New Roman" w:hAnsi="Times New Roman" w:cs="Times New Roman"/>
        </w:rPr>
        <w:t>м в Великой Отечественной войне.</w:t>
      </w:r>
    </w:p>
    <w:p w:rsidR="007E52DE" w:rsidRPr="00567656" w:rsidRDefault="007E52DE" w:rsidP="008364EA">
      <w:pPr>
        <w:pStyle w:val="a6"/>
        <w:rPr>
          <w:rFonts w:ascii="Times New Roman" w:hAnsi="Times New Roman" w:cs="Times New Roman"/>
        </w:rPr>
      </w:pPr>
    </w:p>
    <w:sectPr w:rsidR="007E52DE" w:rsidRPr="00567656" w:rsidSect="00443A1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37E7"/>
    <w:multiLevelType w:val="multilevel"/>
    <w:tmpl w:val="A676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1160F4"/>
    <w:multiLevelType w:val="multilevel"/>
    <w:tmpl w:val="659E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C1"/>
    <w:rsid w:val="001F3537"/>
    <w:rsid w:val="00443A1E"/>
    <w:rsid w:val="00567656"/>
    <w:rsid w:val="006958C1"/>
    <w:rsid w:val="007E52DE"/>
    <w:rsid w:val="008364EA"/>
    <w:rsid w:val="00EB7026"/>
    <w:rsid w:val="00FD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F35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2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F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F353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1F35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F35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2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F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F353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1F35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8647">
          <w:blockQuote w:val="1"/>
          <w:marLeft w:val="0"/>
          <w:marRight w:val="0"/>
          <w:marTop w:val="0"/>
          <w:marBottom w:val="435"/>
          <w:divBdr>
            <w:top w:val="none" w:sz="0" w:space="11" w:color="008596"/>
            <w:left w:val="single" w:sz="12" w:space="17" w:color="008596"/>
            <w:bottom w:val="none" w:sz="0" w:space="0" w:color="008596"/>
            <w:right w:val="none" w:sz="0" w:space="17" w:color="008596"/>
          </w:divBdr>
        </w:div>
      </w:divsChild>
    </w:div>
    <w:div w:id="13389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054">
          <w:blockQuote w:val="1"/>
          <w:marLeft w:val="0"/>
          <w:marRight w:val="0"/>
          <w:marTop w:val="0"/>
          <w:marBottom w:val="435"/>
          <w:divBdr>
            <w:top w:val="none" w:sz="0" w:space="11" w:color="008596"/>
            <w:left w:val="single" w:sz="12" w:space="17" w:color="008596"/>
            <w:bottom w:val="none" w:sz="0" w:space="0" w:color="008596"/>
            <w:right w:val="none" w:sz="0" w:space="17" w:color="00859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Кнопка</dc:creator>
  <cp:keywords/>
  <dc:description/>
  <cp:lastModifiedBy>Кнопка</cp:lastModifiedBy>
  <cp:revision>2</cp:revision>
  <dcterms:created xsi:type="dcterms:W3CDTF">2019-04-23T08:26:00Z</dcterms:created>
  <dcterms:modified xsi:type="dcterms:W3CDTF">2019-04-23T09:21:00Z</dcterms:modified>
</cp:coreProperties>
</file>