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80"/>
          <w:szCs w:val="80"/>
          <w:lang w:eastAsia="en-US"/>
        </w:rPr>
        <w:id w:val="-56587227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bl>
          <w:tblPr>
            <w:tblpPr w:leftFromText="180" w:rightFromText="180" w:horzAnchor="margin" w:tblpY="3508"/>
            <w:tblW w:w="5096" w:type="pct"/>
            <w:tblLook w:val="04A0" w:firstRow="1" w:lastRow="0" w:firstColumn="1" w:lastColumn="0" w:noHBand="0" w:noVBand="1"/>
          </w:tblPr>
          <w:tblGrid>
            <w:gridCol w:w="9755"/>
          </w:tblGrid>
          <w:tr w:rsidR="00F405C2" w:rsidTr="008A5BF9">
            <w:trPr>
              <w:trHeight w:val="1627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  <w:lang w:eastAsia="en-US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b/>
                  <w:lang w:eastAsia="ru-RU"/>
                  <w14:textOutline w14:w="5270" w14:cap="flat" w14:cmpd="sng" w14:algn="ctr">
                    <w14:solidFill>
                      <w14:schemeClr w14:val="accent1">
                        <w14:shade w14:val="88000"/>
                        <w14:satMod w14:val="110000"/>
                      </w14:schemeClr>
                    </w14:solidFill>
                    <w14:prstDash w14:val="solid"/>
                    <w14:round/>
                  </w14:textOutline>
                  <w14:textFill>
                    <w14:gradFill>
                      <w14:gsLst>
                        <w14:gs w14:pos="0">
                          <w14:schemeClr w14:val="accent1">
                            <w14:tint w14:val="40000"/>
                            <w14:satMod w14:val="250000"/>
                          </w14:schemeClr>
                        </w14:gs>
                        <w14:gs w14:pos="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50000">
                          <w14:schemeClr w14:val="accent1">
                            <w14:shade w14:val="20000"/>
                            <w14:satMod w14:val="300000"/>
                          </w14:schemeClr>
                        </w14:gs>
                        <w14:gs w14:pos="79000">
                          <w14:schemeClr w14:val="accent1">
                            <w14:tint w14:val="52000"/>
                            <w14:satMod w14:val="300000"/>
                          </w14:schemeClr>
                        </w14:gs>
                        <w14:gs w14:pos="100000">
                          <w14:schemeClr w14:val="accent1">
                            <w14:tint w14:val="40000"/>
                            <w14:satMod w14:val="250000"/>
                          </w14:schemeClr>
                        </w14:gs>
                      </w14:gsLst>
                      <w14:lin w14:ang="5400000" w14:scaled="0"/>
                    </w14:gradFill>
                  </w14:textFill>
                </w:rPr>
              </w:sdtEnd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F405C2" w:rsidRDefault="00F405C2" w:rsidP="008A5BF9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090F55">
                      <w:rPr>
                        <w:rFonts w:asciiTheme="majorHAnsi" w:eastAsiaTheme="majorEastAsia" w:hAnsiTheme="majorHAnsi" w:cstheme="majorBidi"/>
                        <w:b/>
                        <w:sz w:val="80"/>
                        <w:szCs w:val="80"/>
                        <w14:textOutline w14:w="5270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  <w14:gs w14:pos="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50000">
                                <w14:schemeClr w14:val="accent1">
                                  <w14:shade w14:val="20000"/>
                                  <w14:satMod w14:val="300000"/>
                                </w14:schemeClr>
                              </w14:gs>
                              <w14:gs w14:pos="79000">
                                <w14:schemeClr w14:val="accent1">
                                  <w14:tint w14:val="52000"/>
                                  <w14:satMod w14:val="300000"/>
                                </w14:schemeClr>
                              </w14:gs>
                              <w14:gs w14:pos="100000">
                                <w14:schemeClr w14:val="accent1">
                                  <w14:tint w14:val="40000"/>
                                  <w14:satMod w14:val="25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Безопасность на воде</w:t>
                    </w:r>
                  </w:p>
                </w:tc>
              </w:sdtContent>
            </w:sdt>
          </w:tr>
          <w:tr w:rsidR="00F405C2" w:rsidTr="008A5BF9">
            <w:trPr>
              <w:trHeight w:val="813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F405C2" w:rsidRDefault="00F405C2" w:rsidP="008A5BF9">
                <w:pPr>
                  <w:pStyle w:val="a4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F405C2" w:rsidTr="008A5BF9">
            <w:trPr>
              <w:trHeight w:val="407"/>
            </w:trPr>
            <w:tc>
              <w:tcPr>
                <w:tcW w:w="5000" w:type="pct"/>
                <w:vAlign w:val="center"/>
              </w:tcPr>
              <w:p w:rsidR="00F405C2" w:rsidRDefault="00090F55" w:rsidP="008A5BF9">
                <w:pPr>
                  <w:pStyle w:val="a4"/>
                  <w:jc w:val="center"/>
                </w:pPr>
                <w:r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drawing>
                    <wp:inline distT="0" distB="0" distL="0" distR="0" wp14:anchorId="72647A9B" wp14:editId="13C072F7">
                      <wp:extent cx="3162300" cy="2371724"/>
                      <wp:effectExtent l="133350" t="114300" r="152400" b="162560"/>
                      <wp:docPr id="1" name="Рисунок 1" descr="C:\Users\лена\Documents\19-20 учебный год средняя группа\дети\Арктика\IMG_040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лена\Documents\19-20 учебный год средняя группа\дети\Арктика\IMG_040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60610" cy="23704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88900" cap="sq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>
                                <a:outerShdw blurRad="55000" dist="18000" dir="54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rig="twoPt" dir="t">
                                  <a:rot lat="0" lon="0" rev="7200000"/>
                                </a:lightRig>
                              </a:scene3d>
                              <a:sp3d>
                                <a:bevelT w="25400" h="19050"/>
                                <a:contourClr>
                                  <a:srgbClr val="FFFFFF"/>
                                </a:contourClr>
                              </a:sp3d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90F55" w:rsidRDefault="00090F55" w:rsidP="008A5BF9">
                <w:pPr>
                  <w:pStyle w:val="a4"/>
                  <w:jc w:val="center"/>
                </w:pPr>
              </w:p>
              <w:p w:rsidR="00090F55" w:rsidRDefault="00090F55" w:rsidP="008A5BF9">
                <w:pPr>
                  <w:pStyle w:val="a4"/>
                  <w:jc w:val="center"/>
                </w:pPr>
              </w:p>
              <w:p w:rsidR="00090F55" w:rsidRDefault="00090F55" w:rsidP="008A5BF9">
                <w:pPr>
                  <w:pStyle w:val="a4"/>
                  <w:jc w:val="center"/>
                </w:pPr>
              </w:p>
              <w:p w:rsidR="00090F55" w:rsidRDefault="00090F55" w:rsidP="008A5BF9">
                <w:pPr>
                  <w:pStyle w:val="a4"/>
                  <w:jc w:val="center"/>
                </w:pPr>
              </w:p>
              <w:p w:rsidR="00090F55" w:rsidRDefault="00090F55" w:rsidP="008A5BF9">
                <w:pPr>
                  <w:pStyle w:val="a4"/>
                  <w:jc w:val="center"/>
                </w:pPr>
              </w:p>
              <w:p w:rsidR="00090F55" w:rsidRDefault="00090F55" w:rsidP="008A5BF9">
                <w:pPr>
                  <w:pStyle w:val="a4"/>
                  <w:jc w:val="center"/>
                </w:pPr>
              </w:p>
              <w:p w:rsidR="00090F55" w:rsidRDefault="00090F55" w:rsidP="008A5BF9">
                <w:pPr>
                  <w:pStyle w:val="a4"/>
                  <w:jc w:val="center"/>
                </w:pPr>
              </w:p>
            </w:tc>
          </w:tr>
          <w:tr w:rsidR="00F405C2" w:rsidTr="008A5BF9">
            <w:trPr>
              <w:trHeight w:val="407"/>
            </w:trPr>
            <w:tc>
              <w:tcPr>
                <w:tcW w:w="5000" w:type="pct"/>
                <w:vAlign w:val="center"/>
              </w:tcPr>
              <w:p w:rsidR="00090F55" w:rsidRPr="008B1AED" w:rsidRDefault="00090F55" w:rsidP="00090F55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Подготовила и провела: </w:t>
                </w:r>
                <w:proofErr w:type="spellStart"/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Гимжаускас</w:t>
                </w:r>
                <w:proofErr w:type="spellEnd"/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Е.Н.,</w:t>
                </w:r>
              </w:p>
              <w:p w:rsidR="00090F55" w:rsidRPr="003F2F20" w:rsidRDefault="00090F55" w:rsidP="00090F55">
                <w:pPr>
                  <w:spacing w:after="0"/>
                  <w:jc w:val="right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воспитатель 1КК</w:t>
                </w:r>
              </w:p>
              <w:p w:rsidR="00090F55" w:rsidRDefault="00090F55" w:rsidP="00090F55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090F55" w:rsidRDefault="00090F55" w:rsidP="00090F55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090F55" w:rsidRPr="008B1AED" w:rsidRDefault="00090F55" w:rsidP="00090F55">
                <w:pPr>
                  <w:spacing w:after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090F55" w:rsidRDefault="00090F55" w:rsidP="00090F55">
                <w:pPr>
                  <w:spacing w:after="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</w:p>
              <w:p w:rsidR="00090F55" w:rsidRPr="008B1AED" w:rsidRDefault="00090F55" w:rsidP="00090F55">
                <w:pPr>
                  <w:spacing w:after="0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Екатеринбург, 2024</w:t>
                </w:r>
              </w:p>
              <w:p w:rsidR="00F405C2" w:rsidRPr="00F405C2" w:rsidRDefault="00F405C2" w:rsidP="008A5BF9">
                <w:pPr>
                  <w:pStyle w:val="a4"/>
                  <w:jc w:val="center"/>
                  <w:rPr>
                    <w:bCs/>
                    <w:sz w:val="32"/>
                    <w:szCs w:val="32"/>
                  </w:rPr>
                </w:pPr>
              </w:p>
            </w:tc>
          </w:tr>
          <w:tr w:rsidR="00F405C2" w:rsidTr="008A5BF9">
            <w:trPr>
              <w:trHeight w:val="407"/>
            </w:trPr>
            <w:tc>
              <w:tcPr>
                <w:tcW w:w="5000" w:type="pct"/>
                <w:vAlign w:val="center"/>
              </w:tcPr>
              <w:p w:rsidR="00F405C2" w:rsidRDefault="00F405C2" w:rsidP="008A5BF9">
                <w:pPr>
                  <w:pStyle w:val="a4"/>
                  <w:jc w:val="center"/>
                  <w:rPr>
                    <w:b/>
                    <w:bCs/>
                  </w:rPr>
                </w:pPr>
              </w:p>
            </w:tc>
          </w:tr>
        </w:tbl>
        <w:p w:rsidR="00090F55" w:rsidRPr="00E61ECF" w:rsidRDefault="00090F55" w:rsidP="00090F5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E61ECF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Муниципальное автономное дошкольное образовательное учреждение –</w:t>
          </w:r>
        </w:p>
        <w:p w:rsidR="00090F55" w:rsidRPr="00E61ECF" w:rsidRDefault="00090F55" w:rsidP="00090F55">
          <w:pPr>
            <w:pBdr>
              <w:bottom w:val="single" w:sz="12" w:space="1" w:color="auto"/>
            </w:pBd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</w:pPr>
          <w:r w:rsidRPr="00E61ECF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>детский сад № 208</w:t>
          </w:r>
        </w:p>
        <w:p w:rsidR="00090F55" w:rsidRPr="00E61ECF" w:rsidRDefault="00090F55" w:rsidP="00090F5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E61ECF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620072, г. Екатеринбург, ул. </w:t>
          </w:r>
          <w:proofErr w:type="gramStart"/>
          <w:r w:rsidRPr="00E61ECF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Рассветная</w:t>
          </w:r>
          <w:proofErr w:type="gramEnd"/>
          <w:r w:rsidRPr="00E61ECF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, 3а </w:t>
          </w:r>
        </w:p>
        <w:p w:rsidR="00090F55" w:rsidRPr="00BF7EF9" w:rsidRDefault="00090F55" w:rsidP="00090F55">
          <w:pPr>
            <w:spacing w:after="0" w:line="24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61ECF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Тел. (343)222-67-37, факс (343)222-66-99, </w:t>
          </w:r>
          <w:r w:rsidRPr="00E61ECF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>e</w:t>
          </w:r>
          <w:r w:rsidRPr="00E61ECF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-</w:t>
          </w:r>
          <w:r w:rsidRPr="00E61ECF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ru-RU"/>
            </w:rPr>
            <w:t>mail</w:t>
          </w:r>
          <w:r w:rsidRPr="00E61ECF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: </w:t>
          </w:r>
          <w:hyperlink r:id="rId10" w:history="1">
            <w:r w:rsidRPr="00E61E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mdou</w:t>
            </w:r>
            <w:r w:rsidRPr="00E61E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_208@</w:t>
            </w:r>
            <w:r w:rsidRPr="00E61E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mail</w:t>
            </w:r>
            <w:r w:rsidRPr="00E61E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spellStart"/>
            <w:r w:rsidRPr="00E61E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ru</w:t>
            </w:r>
            <w:proofErr w:type="spellEnd"/>
          </w:hyperlink>
        </w:p>
        <w:p w:rsidR="00090F55" w:rsidRPr="00BF7EF9" w:rsidRDefault="00090F55" w:rsidP="00090F55">
          <w:pPr>
            <w:spacing w:after="0" w:line="240" w:lineRule="auto"/>
            <w:ind w:firstLine="709"/>
            <w:contextualSpacing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F405C2" w:rsidRDefault="00F405C2"/>
        <w:p w:rsidR="00F405C2" w:rsidRDefault="00F405C2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F405C2">
            <w:tc>
              <w:tcPr>
                <w:tcW w:w="5000" w:type="pct"/>
              </w:tcPr>
              <w:p w:rsidR="00F405C2" w:rsidRDefault="00F405C2">
                <w:pPr>
                  <w:pStyle w:val="a4"/>
                </w:pPr>
              </w:p>
            </w:tc>
          </w:tr>
        </w:tbl>
        <w:p w:rsidR="00F405C2" w:rsidRDefault="00F405C2"/>
        <w:p w:rsidR="00F405C2" w:rsidRDefault="00F405C2">
          <w:p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>
            <w:br w:type="page"/>
          </w:r>
        </w:p>
      </w:sdtContent>
    </w:sdt>
    <w:p w:rsidR="00090F55" w:rsidRDefault="00090F55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Цель: закрепить знания детей о воде, её состояниях; познакомить детей с правилами безопасного поведения на воде, развивать внимание, мышление, память, речь; воспитывать чувство осторожности, ответственного поведения за свою жизнь и жизнь окружающих.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Материал: глобус, иллюстрации по данной теме, круг, нарукавники, жилет.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Ход: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Ребята, отгадайте загадку: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Чего в гору не выкатить,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В решете не унести,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В руках не удержать? ( Вода)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 xml:space="preserve">Скажите, где можно встретить воду? </w:t>
      </w:r>
      <w:proofErr w:type="gramStart"/>
      <w:r w:rsidRPr="00090F5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90F55">
        <w:rPr>
          <w:rFonts w:ascii="Times New Roman" w:hAnsi="Times New Roman" w:cs="Times New Roman"/>
          <w:sz w:val="28"/>
          <w:szCs w:val="28"/>
        </w:rPr>
        <w:t>в реке, море, океане, роднике, колодце, водопроводном кране и т.д.)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А сейчас я приглашаю всех в путешествие по глобусу.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 xml:space="preserve">-Посмотрите на глобус и скажите, что вы на нём видите? </w:t>
      </w:r>
      <w:proofErr w:type="gramStart"/>
      <w:r w:rsidRPr="00090F5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90F55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 xml:space="preserve">-Что на глобусе </w:t>
      </w:r>
      <w:proofErr w:type="gramStart"/>
      <w:r w:rsidRPr="00090F55">
        <w:rPr>
          <w:rFonts w:ascii="Times New Roman" w:hAnsi="Times New Roman" w:cs="Times New Roman"/>
          <w:sz w:val="28"/>
          <w:szCs w:val="28"/>
        </w:rPr>
        <w:t>изображено</w:t>
      </w:r>
      <w:proofErr w:type="gramEnd"/>
      <w:r w:rsidRPr="00090F55">
        <w:rPr>
          <w:rFonts w:ascii="Times New Roman" w:hAnsi="Times New Roman" w:cs="Times New Roman"/>
          <w:sz w:val="28"/>
          <w:szCs w:val="28"/>
        </w:rPr>
        <w:t xml:space="preserve"> синим цветом?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90F55">
        <w:rPr>
          <w:rFonts w:ascii="Times New Roman" w:hAnsi="Times New Roman" w:cs="Times New Roman"/>
          <w:sz w:val="28"/>
          <w:szCs w:val="28"/>
        </w:rPr>
        <w:t>Синим цветом на глобусе изображена</w:t>
      </w:r>
      <w:proofErr w:type="gramEnd"/>
      <w:r w:rsidRPr="00090F55">
        <w:rPr>
          <w:rFonts w:ascii="Times New Roman" w:hAnsi="Times New Roman" w:cs="Times New Roman"/>
          <w:sz w:val="28"/>
          <w:szCs w:val="28"/>
        </w:rPr>
        <w:t xml:space="preserve"> вода. На нашей планете много воды и она разная: пресная, которая находится в реках, озёрах; соленая </w:t>
      </w:r>
      <w:proofErr w:type="gramStart"/>
      <w:r w:rsidRPr="00090F5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90F55">
        <w:rPr>
          <w:rFonts w:ascii="Times New Roman" w:hAnsi="Times New Roman" w:cs="Times New Roman"/>
          <w:sz w:val="28"/>
          <w:szCs w:val="28"/>
        </w:rPr>
        <w:t>в морях и океанах).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 xml:space="preserve">-Какие цвета вы еще </w:t>
      </w:r>
      <w:proofErr w:type="gramStart"/>
      <w:r w:rsidRPr="00090F55">
        <w:rPr>
          <w:rFonts w:ascii="Times New Roman" w:hAnsi="Times New Roman" w:cs="Times New Roman"/>
          <w:sz w:val="28"/>
          <w:szCs w:val="28"/>
        </w:rPr>
        <w:t>видите и что они обозначают</w:t>
      </w:r>
      <w:proofErr w:type="gramEnd"/>
      <w:r w:rsidRPr="00090F55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-Давайте вспомним о свойствах воды.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Ребята, какая бывает вода</w:t>
      </w:r>
      <w:proofErr w:type="gramStart"/>
      <w:r w:rsidRPr="00090F55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90F55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Что можно делать с водой? (наливать, переливать)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А во что может превратиться вода? (в лед, в пар)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Когда вода превращается в лед? (зимой, в морозы)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А когда превращается в пар? (летом, в сильную жару)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А сейчас отгадайте загадки о воде в разных состояниях: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sym w:font="Symbol" w:char="F0B7"/>
      </w:r>
      <w:r w:rsidRPr="00090F55">
        <w:rPr>
          <w:rFonts w:ascii="Times New Roman" w:hAnsi="Times New Roman" w:cs="Times New Roman"/>
          <w:sz w:val="28"/>
          <w:szCs w:val="28"/>
        </w:rPr>
        <w:t>​ Крупно, дробно зачастил и всю землю напоил. (Дождь.)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sym w:font="Symbol" w:char="F0B7"/>
      </w:r>
      <w:r w:rsidRPr="00090F55">
        <w:rPr>
          <w:rFonts w:ascii="Times New Roman" w:hAnsi="Times New Roman" w:cs="Times New Roman"/>
          <w:sz w:val="28"/>
          <w:szCs w:val="28"/>
        </w:rPr>
        <w:t>​ Зимой на земле лежал, весной в реку убежал. (Снег.)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sym w:font="Symbol" w:char="F0B7"/>
      </w:r>
      <w:r w:rsidRPr="00090F55">
        <w:rPr>
          <w:rFonts w:ascii="Times New Roman" w:hAnsi="Times New Roman" w:cs="Times New Roman"/>
          <w:sz w:val="28"/>
          <w:szCs w:val="28"/>
        </w:rPr>
        <w:t>​ Я – вода, да по воде, же и плаваю. (Лед)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sym w:font="Symbol" w:char="F0B7"/>
      </w:r>
      <w:r w:rsidRPr="00090F55">
        <w:rPr>
          <w:rFonts w:ascii="Times New Roman" w:hAnsi="Times New Roman" w:cs="Times New Roman"/>
          <w:sz w:val="28"/>
          <w:szCs w:val="28"/>
        </w:rPr>
        <w:t>​ Похож я с виду на горох,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Где я пройду – переполох. (Град.)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И не снег, и не лед,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А серебром деревья уберет. (Иней)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sym w:font="Symbol" w:char="F0B7"/>
      </w:r>
      <w:r w:rsidRPr="00090F55">
        <w:rPr>
          <w:rFonts w:ascii="Times New Roman" w:hAnsi="Times New Roman" w:cs="Times New Roman"/>
          <w:sz w:val="28"/>
          <w:szCs w:val="28"/>
        </w:rPr>
        <w:t>​ Заря-</w:t>
      </w:r>
      <w:proofErr w:type="spellStart"/>
      <w:r w:rsidRPr="00090F55">
        <w:rPr>
          <w:rFonts w:ascii="Times New Roman" w:hAnsi="Times New Roman" w:cs="Times New Roman"/>
          <w:sz w:val="28"/>
          <w:szCs w:val="28"/>
        </w:rPr>
        <w:t>зареница</w:t>
      </w:r>
      <w:proofErr w:type="spellEnd"/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По миру ходила,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lastRenderedPageBreak/>
        <w:t>Слезу уронила.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Месяц видел,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Солнце скрыло. (Роса)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sym w:font="Symbol" w:char="F0B7"/>
      </w:r>
      <w:r w:rsidRPr="00090F55">
        <w:rPr>
          <w:rFonts w:ascii="Times New Roman" w:hAnsi="Times New Roman" w:cs="Times New Roman"/>
          <w:sz w:val="28"/>
          <w:szCs w:val="28"/>
        </w:rPr>
        <w:t>​ Молоко над речкой плыло,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Ничего не видно было,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Растворилось молоко,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Стало видно далеко. (Туман)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sym w:font="Symbol" w:char="F0B7"/>
      </w:r>
      <w:r w:rsidRPr="00090F55">
        <w:rPr>
          <w:rFonts w:ascii="Times New Roman" w:hAnsi="Times New Roman" w:cs="Times New Roman"/>
          <w:sz w:val="28"/>
          <w:szCs w:val="28"/>
        </w:rPr>
        <w:t>​ Белая простыня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По небу плыла. (Облако)</w:t>
      </w:r>
    </w:p>
    <w:p w:rsidR="00F405C2" w:rsidRPr="00090F55" w:rsidRDefault="00090F55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нужна вода? (</w:t>
      </w:r>
      <w:r w:rsidR="00F405C2" w:rsidRPr="00090F55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– В какие игры можно играть с водой? (пускать кораблики, плескаться и обливаться водой в жаркий д</w:t>
      </w:r>
      <w:r w:rsidR="00090F55">
        <w:rPr>
          <w:rFonts w:ascii="Times New Roman" w:hAnsi="Times New Roman" w:cs="Times New Roman"/>
          <w:sz w:val="28"/>
          <w:szCs w:val="28"/>
        </w:rPr>
        <w:t>ень, купаться в водоеме и т.д.)</w:t>
      </w:r>
      <w:r w:rsidRPr="00090F55">
        <w:rPr>
          <w:rFonts w:ascii="Times New Roman" w:hAnsi="Times New Roman" w:cs="Times New Roman"/>
          <w:sz w:val="28"/>
          <w:szCs w:val="28"/>
        </w:rPr>
        <w:t>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Жаркий солнечный летний день очень приятно провести у реки, озера. Поплескаться, поплавать в прохладной водице. Кажется, а что ничего плохого произойти не может. Но это не так. Вода может быть ОПАСНОЙ.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-Как вы думаете</w:t>
      </w:r>
      <w:r w:rsidR="00090F55">
        <w:rPr>
          <w:rFonts w:ascii="Times New Roman" w:hAnsi="Times New Roman" w:cs="Times New Roman"/>
          <w:sz w:val="28"/>
          <w:szCs w:val="28"/>
        </w:rPr>
        <w:t>,</w:t>
      </w:r>
      <w:r w:rsidRPr="00090F55">
        <w:rPr>
          <w:rFonts w:ascii="Times New Roman" w:hAnsi="Times New Roman" w:cs="Times New Roman"/>
          <w:sz w:val="28"/>
          <w:szCs w:val="28"/>
        </w:rPr>
        <w:t xml:space="preserve"> по</w:t>
      </w:r>
      <w:r w:rsidR="00090F55">
        <w:rPr>
          <w:rFonts w:ascii="Times New Roman" w:hAnsi="Times New Roman" w:cs="Times New Roman"/>
          <w:sz w:val="28"/>
          <w:szCs w:val="28"/>
        </w:rPr>
        <w:t>чему вода может быть опасной? (</w:t>
      </w:r>
      <w:r w:rsidRPr="00090F55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Поэтому, прежде чем пойти на речку, озеро или море, все должны знать правила поведения на водоёме.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 xml:space="preserve">Правила поведения на воде. 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Существуют правила безопасного поведения на воде, которые должен знать каждый.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Давайте мы с вами попробуем их сформулировать.</w:t>
      </w:r>
    </w:p>
    <w:p w:rsidR="00F405C2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– Как вы думаете в любом пруду, реке, озере можно купаться? (Нет)</w:t>
      </w:r>
    </w:p>
    <w:p w:rsidR="00090F55" w:rsidRPr="00090F55" w:rsidRDefault="00090F55" w:rsidP="00090F5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9C8EB1" wp14:editId="1F1B19BC">
            <wp:extent cx="3160609" cy="2370457"/>
            <wp:effectExtent l="133350" t="114300" r="154305" b="1631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ocuments\19-20 учебный год средняя группа\дети\Арктика\IMG_04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09" cy="23704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Перед купанием в водоеме нужно спросить у взрослых, достаточно ли там чистая вода. Если водоем загрязнен, то микробы попадут вам в рот, нос, на кожу, могут вызвать серьезное заболевание.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Теперь мы с вами знаем правило №1: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lastRenderedPageBreak/>
        <w:t>Убедись, что в водоеме можно купаться, прежде чем зайти в него.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Правило №2: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Заходить в воду и купаться можно только в сопровождении взрослых.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Как вы думаете, почему? (Под присмотром взрослых с детьми не случится беда)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Правило №3: Нельзя купаться в незнакомом месте. Дно реки может таить в себе много опасностей: затопленная коряга, за которую можно случайно зацепиться, осколки стекла, об которые можно порезать ноги, глубокие ямы.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Правило №4: Нельзя толкаться, плескаться, хватать друг друга за ноги и руки, опускать головы друг друга в воду. Это очень опасно, потому что человек, оказавшийся под водой, может захлебнуться и утонуть.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Правило №5: Нельзя прыгать в воду и нырять, потому что под водой могут быть коряги, камни, битое стекло. Можно пораниться, удариться и утонуть.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Правило №6. Нельзя заплывать далеко от берега на надувных матрасах. Матрас может зацепиться за корягу и лопнуть.</w:t>
      </w:r>
    </w:p>
    <w:p w:rsidR="00F405C2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 xml:space="preserve">Правило №7. Если ты не умеешь плавать, то обязательно надевай круг, нарукавники или надувной жилет. Давайте примерим наших помощников?! </w:t>
      </w:r>
    </w:p>
    <w:p w:rsidR="00090F55" w:rsidRPr="00090F55" w:rsidRDefault="00090F55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9C8EB1" wp14:editId="1F1B19BC">
            <wp:extent cx="3160609" cy="2370457"/>
            <wp:effectExtent l="133350" t="114300" r="154305" b="16319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ocuments\19-20 учебный год средняя группа\дети\Арктика\IMG_04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609" cy="23704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 xml:space="preserve">Дети надевают плавательные средства, показывают, как их использовать. 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090F55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«Дождь»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 xml:space="preserve">Капля - раз, капля - два, очень медленно </w:t>
      </w:r>
      <w:proofErr w:type="gramStart"/>
      <w:r w:rsidRPr="00090F55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090F55">
        <w:rPr>
          <w:rFonts w:ascii="Times New Roman" w:hAnsi="Times New Roman" w:cs="Times New Roman"/>
          <w:sz w:val="28"/>
          <w:szCs w:val="28"/>
        </w:rPr>
        <w:t>, (Хлопки руками на каждое слово)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А потом, потом, потом - все бегом, бегом, бегом. (Бег)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lastRenderedPageBreak/>
        <w:t>Стали капли поспевать, капля каплю догонять. (Хлопки руками на каждое слово)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Кап-кап, кап-кап. (Свободные движения пальчиками)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Зонтики скорей раскроем, от дождя себя укроем. (Соединить руки над головой)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 xml:space="preserve">А сейчас мы с вами поиграем в игру и </w:t>
      </w:r>
      <w:proofErr w:type="gramStart"/>
      <w:r w:rsidRPr="00090F55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Pr="00090F55">
        <w:rPr>
          <w:rFonts w:ascii="Times New Roman" w:hAnsi="Times New Roman" w:cs="Times New Roman"/>
          <w:sz w:val="28"/>
          <w:szCs w:val="28"/>
        </w:rPr>
        <w:t xml:space="preserve"> как вы усвоили правила безопасности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Словесная игра « Да или нет»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 xml:space="preserve">(Если опасно – поднимаем руки вверх, если – нет </w:t>
      </w:r>
      <w:proofErr w:type="gramStart"/>
      <w:r w:rsidRPr="00090F55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090F55">
        <w:rPr>
          <w:rFonts w:ascii="Times New Roman" w:hAnsi="Times New Roman" w:cs="Times New Roman"/>
          <w:sz w:val="28"/>
          <w:szCs w:val="28"/>
        </w:rPr>
        <w:t>уки опускаем.)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Можно ходить купаться на водоём без сопровождения взрослых?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Нельзя прыгать и нырять в воду?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Можно заплывать далеко от берега на надувном матросе?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Можно купаться в местах, где запрещено купание?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Нельзя толкаться, плескаться, хватать друг друга за ноги и руки, опускать головы друг друга в воду?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На этом наше занятие закончилось.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-Скажите, о чём мы говорили на занятии?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- Что нового вы сегодня узнали?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Ребята, находясь на водоёме летом, будьте всегда осторожны и соблюдайте правила безопасности, тогда с вами не произойдет ничего плохого.</w:t>
      </w:r>
    </w:p>
    <w:p w:rsidR="00F405C2" w:rsidRPr="00090F55" w:rsidRDefault="00F405C2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090F55">
        <w:rPr>
          <w:rFonts w:ascii="Times New Roman" w:hAnsi="Times New Roman" w:cs="Times New Roman"/>
          <w:sz w:val="28"/>
          <w:szCs w:val="28"/>
        </w:rPr>
        <w:t>НЕ ПОДВЕРГАЙТЕ СВОЮ ЖИЗНЬ ОПАСНОСТИ!</w:t>
      </w:r>
    </w:p>
    <w:p w:rsidR="009E2CF1" w:rsidRPr="00090F55" w:rsidRDefault="009E2CF1" w:rsidP="00090F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2CF1" w:rsidRPr="00090F55" w:rsidSect="00F405C2">
      <w:footerReference w:type="default" r:id="rId13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42" w:rsidRDefault="000B3E42" w:rsidP="00B935DA">
      <w:pPr>
        <w:spacing w:after="0" w:line="240" w:lineRule="auto"/>
      </w:pPr>
      <w:r>
        <w:separator/>
      </w:r>
    </w:p>
  </w:endnote>
  <w:endnote w:type="continuationSeparator" w:id="0">
    <w:p w:rsidR="000B3E42" w:rsidRDefault="000B3E42" w:rsidP="00B9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79922"/>
      <w:docPartObj>
        <w:docPartGallery w:val="Page Numbers (Bottom of Page)"/>
        <w:docPartUnique/>
      </w:docPartObj>
    </w:sdtPr>
    <w:sdtEndPr/>
    <w:sdtContent>
      <w:p w:rsidR="00B935DA" w:rsidRDefault="00B935D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146">
          <w:rPr>
            <w:noProof/>
          </w:rPr>
          <w:t>1</w:t>
        </w:r>
        <w:r>
          <w:fldChar w:fldCharType="end"/>
        </w:r>
      </w:p>
    </w:sdtContent>
  </w:sdt>
  <w:p w:rsidR="00B935DA" w:rsidRDefault="00B935D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42" w:rsidRDefault="000B3E42" w:rsidP="00B935DA">
      <w:pPr>
        <w:spacing w:after="0" w:line="240" w:lineRule="auto"/>
      </w:pPr>
      <w:r>
        <w:separator/>
      </w:r>
    </w:p>
  </w:footnote>
  <w:footnote w:type="continuationSeparator" w:id="0">
    <w:p w:rsidR="000B3E42" w:rsidRDefault="000B3E42" w:rsidP="00B93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4"/>
    <w:rsid w:val="0007504A"/>
    <w:rsid w:val="00090F55"/>
    <w:rsid w:val="000B3E42"/>
    <w:rsid w:val="00283E14"/>
    <w:rsid w:val="00520447"/>
    <w:rsid w:val="006054EF"/>
    <w:rsid w:val="008808CE"/>
    <w:rsid w:val="008A5BF9"/>
    <w:rsid w:val="00972146"/>
    <w:rsid w:val="009E2CF1"/>
    <w:rsid w:val="00B935DA"/>
    <w:rsid w:val="00CC111A"/>
    <w:rsid w:val="00E3001F"/>
    <w:rsid w:val="00E818D1"/>
    <w:rsid w:val="00F4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405C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405C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9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35DA"/>
  </w:style>
  <w:style w:type="paragraph" w:styleId="aa">
    <w:name w:val="footer"/>
    <w:basedOn w:val="a"/>
    <w:link w:val="ab"/>
    <w:uiPriority w:val="99"/>
    <w:unhideWhenUsed/>
    <w:rsid w:val="00B9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35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F405C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F405C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0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9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35DA"/>
  </w:style>
  <w:style w:type="paragraph" w:styleId="aa">
    <w:name w:val="footer"/>
    <w:basedOn w:val="a"/>
    <w:link w:val="ab"/>
    <w:uiPriority w:val="99"/>
    <w:unhideWhenUsed/>
    <w:rsid w:val="00B93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dou_208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79295E-196C-4AFB-91A1-A36715BF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Безопасность на воде</vt:lpstr>
    </vt:vector>
  </TitlesOfParts>
  <Company>ГБДОУ детский сад №59 Красносельского района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Безопасность на воде</dc:title>
  <dc:creator>Никитина М.А.</dc:creator>
  <cp:lastModifiedBy>лена</cp:lastModifiedBy>
  <cp:revision>2</cp:revision>
  <dcterms:created xsi:type="dcterms:W3CDTF">2024-09-27T10:47:00Z</dcterms:created>
  <dcterms:modified xsi:type="dcterms:W3CDTF">2024-09-27T10:47:00Z</dcterms:modified>
</cp:coreProperties>
</file>