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C4D" w:rsidRPr="004E3C4D" w:rsidRDefault="00C441FC" w:rsidP="004E3C4D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E3C4D"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МОЖНО РАЗВИВАТЬ МУЗЫКАЛЬНЫЙ СЛУХ РЕБЕНКА В ДОМАШНИХ УСЛОВИЯХ - консультация для родителей.</w:t>
      </w:r>
    </w:p>
    <w:p w:rsidR="004E3C4D" w:rsidRPr="004E3C4D" w:rsidRDefault="00C441FC" w:rsidP="004E3C4D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E3C4D">
        <w:rPr>
          <w:rFonts w:ascii="Arial" w:hAnsi="Arial" w:cs="Arial"/>
          <w:color w:val="000000"/>
          <w:sz w:val="20"/>
          <w:szCs w:val="20"/>
          <w:shd w:val="clear" w:color="auto" w:fill="FFFFFF"/>
        </w:rPr>
        <w:t>Музыкальный слух у ребенка формируется очень рано, и если вы начнете занятия до двух лет, то м</w:t>
      </w:r>
      <w:r w:rsidR="004E3C4D" w:rsidRPr="004E3C4D">
        <w:rPr>
          <w:rFonts w:ascii="Arial" w:hAnsi="Arial" w:cs="Arial"/>
          <w:color w:val="000000"/>
          <w:sz w:val="20"/>
          <w:szCs w:val="20"/>
          <w:shd w:val="clear" w:color="auto" w:fill="FFFFFF"/>
        </w:rPr>
        <w:t>ожно ждать отличных результатов</w:t>
      </w:r>
    </w:p>
    <w:p w:rsidR="004E3C4D" w:rsidRDefault="004E3C4D" w:rsidP="004E3C4D">
      <w:pPr>
        <w:pStyle w:val="a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E3C4D" w:rsidRPr="004E3C4D" w:rsidRDefault="00C441FC" w:rsidP="004E3C4D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E3C4D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Занятия по развитию музыкальных способностей включают в себя четыре основных направления:</w:t>
      </w:r>
      <w:r w:rsidRPr="004E3C4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4E3C4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 Слушание музыки.</w:t>
      </w:r>
    </w:p>
    <w:p w:rsidR="004E3C4D" w:rsidRPr="004E3C4D" w:rsidRDefault="00C441FC" w:rsidP="004E3C4D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E3C4D"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начала это могут быть самые простые песенки, например, “Ладушки”. Песенка длится 30 секунд и повторяется пять — семь раз. Между повторениями нужно делать музыкальные паузы, во время которых, проиграйте эту же песенку на инструментах-самоделках (а если вы владеете игрой на каком-либо инструменте, то играйте и на нём). В конце концов, вы можете просто промурлыкать песенку без слов, детские песенки можете придумать сами, но лучше всего использовать записанные на кассеты. На одном занятии желательно выучит</w:t>
      </w:r>
      <w:r w:rsidR="004E3C4D" w:rsidRPr="004E3C4D">
        <w:rPr>
          <w:rFonts w:ascii="Arial" w:hAnsi="Arial" w:cs="Arial"/>
          <w:color w:val="000000"/>
          <w:sz w:val="20"/>
          <w:szCs w:val="20"/>
          <w:shd w:val="clear" w:color="auto" w:fill="FFFFFF"/>
        </w:rPr>
        <w:t>ь одну песенку (максимум — две)</w:t>
      </w:r>
    </w:p>
    <w:p w:rsidR="004E3C4D" w:rsidRPr="004E3C4D" w:rsidRDefault="00C441FC" w:rsidP="004E3C4D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E3C4D">
        <w:rPr>
          <w:rFonts w:ascii="Arial" w:hAnsi="Arial" w:cs="Arial"/>
          <w:color w:val="000000"/>
          <w:sz w:val="20"/>
          <w:szCs w:val="20"/>
          <w:shd w:val="clear" w:color="auto" w:fill="FFFFFF"/>
        </w:rPr>
        <w:t>2. Работа над ритмикой.</w:t>
      </w:r>
    </w:p>
    <w:p w:rsidR="004E3C4D" w:rsidRDefault="00C441FC" w:rsidP="004E3C4D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E3C4D">
        <w:rPr>
          <w:rFonts w:ascii="Arial" w:hAnsi="Arial" w:cs="Arial"/>
          <w:color w:val="000000"/>
          <w:sz w:val="20"/>
          <w:szCs w:val="20"/>
          <w:shd w:val="clear" w:color="auto" w:fill="FFFFFF"/>
        </w:rPr>
        <w:t>Ее можно начинать уже с трехмесячного возраста. Возьмите малыша под мышки, поставьте его на большой надувной мяч и шагайте вместе с ним под веселую песенку. Вероятно, на первых порах, вам понадобится помощь папы или бабушки. Малыши также обожают ритмично прыгать на мягком диване. Важно, чтобы прыжки или ходьба совпадали с ритмом мелодии или песни. Продолжительность занятия не должна превышать трех — шести минут. Главный ориентир при этом — настроение и состояние малыша (как, впрочем, и ваше собственное). Как для него, так и для вас занятия должны приносить удовольствие. Чередуйте ритмичную ходьбу и прыжки с переменками, во время которых малыш сидит (лежит) и смотрит, как мама, продолжая напевать ту же песенку, в такт разжимает его сж</w:t>
      </w:r>
      <w:r w:rsidR="004E3C4D" w:rsidRPr="004E3C4D">
        <w:rPr>
          <w:rFonts w:ascii="Arial" w:hAnsi="Arial" w:cs="Arial"/>
          <w:color w:val="000000"/>
          <w:sz w:val="20"/>
          <w:szCs w:val="20"/>
          <w:shd w:val="clear" w:color="auto" w:fill="FFFFFF"/>
        </w:rPr>
        <w:t>атые кулачки.</w:t>
      </w:r>
    </w:p>
    <w:p w:rsidR="004E3C4D" w:rsidRPr="004E3C4D" w:rsidRDefault="004E3C4D" w:rsidP="004E3C4D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E3C4D">
        <w:rPr>
          <w:rFonts w:ascii="Arial" w:hAnsi="Arial" w:cs="Arial"/>
          <w:color w:val="000000"/>
          <w:sz w:val="20"/>
          <w:szCs w:val="20"/>
          <w:shd w:val="clear" w:color="auto" w:fill="FFFFFF"/>
        </w:rPr>
        <w:t>3. Развитие слух</w:t>
      </w:r>
    </w:p>
    <w:p w:rsidR="004E3C4D" w:rsidRPr="004E3C4D" w:rsidRDefault="00C441FC" w:rsidP="004E3C4D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E3C4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Музыкальный слух — это способность узнавать и воспроизводить любой звук, взятый на любом музыкальном инструменте. Если человек способен узнавать и без предварительной настройки воспроизводить предложенный ему музыкальный звук, то можно предположить, что у него врожденный музыкальный </w:t>
      </w:r>
      <w:proofErr w:type="gramStart"/>
      <w:r w:rsidRPr="004E3C4D">
        <w:rPr>
          <w:rFonts w:ascii="Arial" w:hAnsi="Arial" w:cs="Arial"/>
          <w:color w:val="000000"/>
          <w:sz w:val="20"/>
          <w:szCs w:val="20"/>
          <w:shd w:val="clear" w:color="auto" w:fill="FFFFFF"/>
        </w:rPr>
        <w:t>слух..</w:t>
      </w:r>
      <w:proofErr w:type="gramEnd"/>
      <w:r w:rsidRPr="004E3C4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Он формируется на основе умения петь отдельные звуки и подбирать их на слух. Это своего рода формирование долговременной памяти на каждый звук. Тренировка слуха занимает совсем немного времени, но упражнения следует выполнять ежедневно. Начинать работу над этим следует с одного-двух месяцев, используя погремушки. Это познакомит малыша с разнообразными звуками и будет побуждать его к самостоятельному “</w:t>
      </w:r>
      <w:proofErr w:type="spellStart"/>
      <w:r w:rsidRPr="004E3C4D">
        <w:rPr>
          <w:rFonts w:ascii="Arial" w:hAnsi="Arial" w:cs="Arial"/>
          <w:color w:val="000000"/>
          <w:sz w:val="20"/>
          <w:szCs w:val="20"/>
          <w:shd w:val="clear" w:color="auto" w:fill="FFFFFF"/>
        </w:rPr>
        <w:t>музицированию</w:t>
      </w:r>
      <w:proofErr w:type="spellEnd"/>
      <w:r w:rsidRPr="004E3C4D">
        <w:rPr>
          <w:rFonts w:ascii="Arial" w:hAnsi="Arial" w:cs="Arial"/>
          <w:color w:val="000000"/>
          <w:sz w:val="20"/>
          <w:szCs w:val="20"/>
          <w:shd w:val="clear" w:color="auto" w:fill="FFFFFF"/>
        </w:rPr>
        <w:t>”.</w:t>
      </w:r>
    </w:p>
    <w:p w:rsidR="004E3C4D" w:rsidRDefault="00C441FC" w:rsidP="004E3C4D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E3C4D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После погремушек вам понадобятся разнообразные колокольчики (например, для рыбной ловли), любые маленькие игрушки, которые легко подвешиваются над кроваткой, и которые пищат или звенят при прикосновении к ним. Можно также использовать и самодельные погремушки: пластмассовые бутылки, наполненные рисом, горохом, камушками, пуговицами. Подвешивайте их (только не все сразу) над кроватью, чтобы малыш мог дотянуться и вызвать звук.</w:t>
      </w:r>
    </w:p>
    <w:p w:rsidR="004E3C4D" w:rsidRDefault="00C441FC" w:rsidP="004E3C4D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E3C4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4. Работа над певческим голосом</w:t>
      </w:r>
    </w:p>
    <w:p w:rsidR="004E3C4D" w:rsidRPr="004E3C4D" w:rsidRDefault="00C441FC" w:rsidP="004E3C4D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E3C4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Когда малыш станет постарше, используйте простой, но эффективный прием: рассказывайте ему сказки, пойте песни, играйте с ним разнообразно: громко и тихо, отрывисто и протяжно, ритмично и сумбурно. Переходите с одного инструмента на другой. Подыгрывайте, подтанцовывайте в такт любой танцевальной музыке.</w:t>
      </w:r>
    </w:p>
    <w:p w:rsidR="004E3C4D" w:rsidRPr="004E3C4D" w:rsidRDefault="00C441FC" w:rsidP="004E3C4D">
      <w:pPr>
        <w:jc w:val="both"/>
      </w:pPr>
      <w:r w:rsidRPr="004E3C4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 wp14:anchorId="4C8C04A2" wp14:editId="145DA242">
            <wp:extent cx="152400" cy="152400"/>
            <wp:effectExtent l="0" t="0" r="0" b="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C4D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Наши советы:</w:t>
      </w:r>
    </w:p>
    <w:p w:rsidR="004E3C4D" w:rsidRPr="004E3C4D" w:rsidRDefault="00C441FC" w:rsidP="004E3C4D">
      <w:pPr>
        <w:jc w:val="both"/>
      </w:pPr>
      <w:r w:rsidRPr="004E3C4D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Почаще хвалите свое</w:t>
      </w:r>
      <w:r w:rsidR="004E3C4D" w:rsidRPr="004E3C4D">
        <w:rPr>
          <w:rFonts w:ascii="Arial" w:hAnsi="Arial" w:cs="Arial"/>
          <w:color w:val="000000"/>
          <w:sz w:val="20"/>
          <w:szCs w:val="20"/>
          <w:shd w:val="clear" w:color="auto" w:fill="FFFFFF"/>
        </w:rPr>
        <w:t>го маленького музыканта и певца</w:t>
      </w:r>
    </w:p>
    <w:p w:rsidR="004E3C4D" w:rsidRPr="004E3C4D" w:rsidRDefault="00C441FC" w:rsidP="004E3C4D">
      <w:pPr>
        <w:jc w:val="both"/>
      </w:pPr>
      <w:r w:rsidRPr="004E3C4D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Многие дети любят играть “в школу”. Включайтесь в эту игру. Ставьте “пятерки” в дневник, вызывайте к “доске”; сами становитесь учениками, а ваш малыш пусть побудет в роли строгого учителя. Став учеником, помните, что вы должны петь, играть и танцевать!</w:t>
      </w:r>
      <w:r w:rsidRPr="004E3C4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4E3C4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Иногда говорите, что вы забыли, как надо петь или играть на инструменте — попросите ребенка вас научить этому.</w:t>
      </w:r>
    </w:p>
    <w:p w:rsidR="004E3C4D" w:rsidRPr="004E3C4D" w:rsidRDefault="00C441FC" w:rsidP="004E3C4D">
      <w:pPr>
        <w:jc w:val="both"/>
      </w:pPr>
      <w:r w:rsidRPr="004E3C4D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После разучивания новой песенки играйте и пойте ее с малышом для папы, бабушки, дедушки и гостей.</w:t>
      </w:r>
    </w:p>
    <w:p w:rsidR="004E3C4D" w:rsidRPr="004E3C4D" w:rsidRDefault="00C441FC" w:rsidP="004E3C4D">
      <w:pPr>
        <w:jc w:val="both"/>
      </w:pPr>
      <w:r w:rsidRPr="004E3C4D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Записывайте выступления малыша на аудио- или видеокассету.</w:t>
      </w:r>
    </w:p>
    <w:p w:rsidR="00C55523" w:rsidRDefault="00C441FC" w:rsidP="004E3C4D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E3C4D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Старайтесь заниматься с ним в определенное время (например, после завтрака или после прихода из детского садика).</w:t>
      </w:r>
    </w:p>
    <w:p w:rsidR="004E3C4D" w:rsidRDefault="004E3C4D" w:rsidP="004E3C4D">
      <w:pPr>
        <w:jc w:val="both"/>
      </w:pPr>
      <w:bookmarkStart w:id="0" w:name="_GoBack"/>
      <w:bookmarkEnd w:id="0"/>
    </w:p>
    <w:sectPr w:rsidR="004E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🎹" style="width:12pt;height:12pt;visibility:visible;mso-wrap-style:square" o:bullet="t">
        <v:imagedata r:id="rId1" o:title="🎹"/>
      </v:shape>
    </w:pict>
  </w:numPicBullet>
  <w:numPicBullet w:numPicBulletId="1">
    <w:pict>
      <v:shape id="_x0000_i1029" type="#_x0000_t75" alt="🎶" style="width:12pt;height:12pt;visibility:visible;mso-wrap-style:square" o:bullet="t">
        <v:imagedata r:id="rId2" o:title="🎶"/>
      </v:shape>
    </w:pict>
  </w:numPicBullet>
  <w:abstractNum w:abstractNumId="0" w15:restartNumberingAfterBreak="0">
    <w:nsid w:val="079B68B0"/>
    <w:multiLevelType w:val="hybridMultilevel"/>
    <w:tmpl w:val="F8383052"/>
    <w:lvl w:ilvl="0" w:tplc="0BD8B03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5842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F6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B8B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8F1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4090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8C8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9AD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64EC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0F41BC7"/>
    <w:multiLevelType w:val="hybridMultilevel"/>
    <w:tmpl w:val="91D66B58"/>
    <w:lvl w:ilvl="0" w:tplc="98EE6B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F69E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EE0D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E04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162D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B2FD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18A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30BD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F206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78"/>
    <w:rsid w:val="000F7F78"/>
    <w:rsid w:val="004E3C4D"/>
    <w:rsid w:val="00C441FC"/>
    <w:rsid w:val="00C5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64CC"/>
  <w15:chartTrackingRefBased/>
  <w15:docId w15:val="{1AEBA579-7862-460C-9B88-D2055937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MADOU_208_2</dc:creator>
  <cp:keywords/>
  <dc:description/>
  <cp:lastModifiedBy>MADOU_208_2</cp:lastModifiedBy>
  <cp:revision>3</cp:revision>
  <dcterms:created xsi:type="dcterms:W3CDTF">2021-02-10T04:44:00Z</dcterms:created>
  <dcterms:modified xsi:type="dcterms:W3CDTF">2021-02-10T05:17:00Z</dcterms:modified>
</cp:coreProperties>
</file>