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E7DB" w14:textId="77777777" w:rsidR="00702395" w:rsidRDefault="00197F9B" w:rsidP="00702395">
      <w:pPr>
        <w:spacing w:after="0"/>
        <w:jc w:val="center"/>
        <w:rPr>
          <w:rFonts w:ascii="Times New Roman" w:hAnsi="Times New Roman" w:cs="Times New Roman"/>
          <w:b/>
          <w:bCs/>
          <w:sz w:val="28"/>
          <w:szCs w:val="28"/>
        </w:rPr>
      </w:pPr>
      <w:r w:rsidRPr="00197F9B">
        <w:rPr>
          <w:rFonts w:ascii="Times New Roman" w:hAnsi="Times New Roman" w:cs="Times New Roman"/>
          <w:b/>
          <w:bCs/>
          <w:sz w:val="28"/>
          <w:szCs w:val="28"/>
        </w:rPr>
        <w:t>Аналитическая записка о результатах педагогической дея</w:t>
      </w:r>
      <w:r w:rsidR="00702395">
        <w:rPr>
          <w:rFonts w:ascii="Times New Roman" w:hAnsi="Times New Roman" w:cs="Times New Roman"/>
          <w:b/>
          <w:bCs/>
          <w:sz w:val="28"/>
          <w:szCs w:val="28"/>
        </w:rPr>
        <w:t>тельн</w:t>
      </w:r>
      <w:bookmarkStart w:id="0" w:name="_GoBack"/>
      <w:bookmarkEnd w:id="0"/>
      <w:r w:rsidR="00702395">
        <w:rPr>
          <w:rFonts w:ascii="Times New Roman" w:hAnsi="Times New Roman" w:cs="Times New Roman"/>
          <w:b/>
          <w:bCs/>
          <w:sz w:val="28"/>
          <w:szCs w:val="28"/>
        </w:rPr>
        <w:t>ости</w:t>
      </w:r>
    </w:p>
    <w:p w14:paraId="1D81D842" w14:textId="7D637BB8" w:rsidR="00B022C0" w:rsidRDefault="00702395" w:rsidP="00702395">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за три последних года (2020-2023 гг.)</w:t>
      </w:r>
    </w:p>
    <w:tbl>
      <w:tblPr>
        <w:tblStyle w:val="a3"/>
        <w:tblW w:w="0" w:type="auto"/>
        <w:tblLook w:val="04A0" w:firstRow="1" w:lastRow="0" w:firstColumn="1" w:lastColumn="0" w:noHBand="0" w:noVBand="1"/>
      </w:tblPr>
      <w:tblGrid>
        <w:gridCol w:w="4106"/>
        <w:gridCol w:w="5103"/>
      </w:tblGrid>
      <w:tr w:rsidR="00197F9B" w14:paraId="192262FD" w14:textId="77777777" w:rsidTr="00465D3E">
        <w:tc>
          <w:tcPr>
            <w:tcW w:w="4106" w:type="dxa"/>
          </w:tcPr>
          <w:p w14:paraId="41BBC20D" w14:textId="3EBAC4E4" w:rsidR="00197F9B" w:rsidRDefault="00197F9B" w:rsidP="00197F9B">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E204376" wp14:editId="79CC1D50">
                  <wp:extent cx="2208530" cy="2972308"/>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2371" cy="2977477"/>
                          </a:xfrm>
                          <a:prstGeom prst="rect">
                            <a:avLst/>
                          </a:prstGeom>
                        </pic:spPr>
                      </pic:pic>
                    </a:graphicData>
                  </a:graphic>
                </wp:inline>
              </w:drawing>
            </w:r>
          </w:p>
        </w:tc>
        <w:tc>
          <w:tcPr>
            <w:tcW w:w="5103" w:type="dxa"/>
          </w:tcPr>
          <w:p w14:paraId="4507A53D" w14:textId="77777777" w:rsidR="00197F9B" w:rsidRPr="009E0A5E" w:rsidRDefault="00197F9B" w:rsidP="00465D3E">
            <w:pPr>
              <w:rPr>
                <w:rFonts w:ascii="Times New Roman" w:hAnsi="Times New Roman" w:cs="Times New Roman"/>
                <w:b/>
                <w:bCs/>
                <w:sz w:val="28"/>
                <w:szCs w:val="28"/>
              </w:rPr>
            </w:pPr>
            <w:r w:rsidRPr="009E0A5E">
              <w:rPr>
                <w:rFonts w:ascii="Times New Roman" w:hAnsi="Times New Roman" w:cs="Times New Roman"/>
                <w:b/>
                <w:bCs/>
                <w:sz w:val="28"/>
                <w:szCs w:val="28"/>
              </w:rPr>
              <w:t>Знаменская Екатерина Юрьевна</w:t>
            </w:r>
          </w:p>
          <w:p w14:paraId="3B0D6DED" w14:textId="3DF0A7F7" w:rsidR="00197F9B" w:rsidRPr="009E0A5E" w:rsidRDefault="00197F9B" w:rsidP="00465D3E">
            <w:pPr>
              <w:rPr>
                <w:rFonts w:ascii="Times New Roman" w:hAnsi="Times New Roman" w:cs="Times New Roman"/>
                <w:sz w:val="28"/>
                <w:szCs w:val="28"/>
                <w:u w:val="single"/>
              </w:rPr>
            </w:pPr>
            <w:r w:rsidRPr="009E0A5E">
              <w:rPr>
                <w:rFonts w:ascii="Times New Roman" w:hAnsi="Times New Roman" w:cs="Times New Roman"/>
                <w:sz w:val="28"/>
                <w:szCs w:val="28"/>
                <w:u w:val="single"/>
              </w:rPr>
              <w:t>Общий трудовой стаж:</w:t>
            </w:r>
            <w:r w:rsidR="00702395">
              <w:rPr>
                <w:rFonts w:ascii="Times New Roman" w:hAnsi="Times New Roman" w:cs="Times New Roman"/>
                <w:sz w:val="28"/>
                <w:szCs w:val="28"/>
                <w:u w:val="single"/>
              </w:rPr>
              <w:t xml:space="preserve"> 12 лет</w:t>
            </w:r>
          </w:p>
          <w:p w14:paraId="6044409A" w14:textId="17D8C95E" w:rsidR="00197F9B" w:rsidRDefault="00197F9B" w:rsidP="00465D3E">
            <w:pPr>
              <w:rPr>
                <w:rFonts w:ascii="Times New Roman" w:hAnsi="Times New Roman" w:cs="Times New Roman"/>
                <w:sz w:val="28"/>
                <w:szCs w:val="28"/>
              </w:rPr>
            </w:pPr>
            <w:r w:rsidRPr="009E0A5E">
              <w:rPr>
                <w:rFonts w:ascii="Times New Roman" w:hAnsi="Times New Roman" w:cs="Times New Roman"/>
                <w:sz w:val="28"/>
                <w:szCs w:val="28"/>
                <w:u w:val="single"/>
              </w:rPr>
              <w:t>Стаж педагогической работы:</w:t>
            </w:r>
            <w:r>
              <w:rPr>
                <w:rFonts w:ascii="Times New Roman" w:hAnsi="Times New Roman" w:cs="Times New Roman"/>
                <w:sz w:val="28"/>
                <w:szCs w:val="28"/>
              </w:rPr>
              <w:t xml:space="preserve"> </w:t>
            </w:r>
            <w:r w:rsidR="009E0A5E">
              <w:rPr>
                <w:rFonts w:ascii="Times New Roman" w:hAnsi="Times New Roman" w:cs="Times New Roman"/>
                <w:sz w:val="28"/>
                <w:szCs w:val="28"/>
              </w:rPr>
              <w:t>12 лет</w:t>
            </w:r>
          </w:p>
          <w:p w14:paraId="72B1DC55" w14:textId="64F80CBA" w:rsidR="009E0A5E" w:rsidRDefault="009E0A5E" w:rsidP="00465D3E">
            <w:pPr>
              <w:rPr>
                <w:rFonts w:ascii="Times New Roman" w:hAnsi="Times New Roman" w:cs="Times New Roman"/>
                <w:sz w:val="28"/>
                <w:szCs w:val="28"/>
              </w:rPr>
            </w:pPr>
            <w:r w:rsidRPr="009E0A5E">
              <w:rPr>
                <w:rFonts w:ascii="Times New Roman" w:hAnsi="Times New Roman" w:cs="Times New Roman"/>
                <w:sz w:val="28"/>
                <w:szCs w:val="28"/>
                <w:u w:val="single"/>
              </w:rPr>
              <w:t>Образование:</w:t>
            </w:r>
            <w:r w:rsidR="00DA3797">
              <w:rPr>
                <w:rFonts w:ascii="Times New Roman" w:hAnsi="Times New Roman" w:cs="Times New Roman"/>
                <w:sz w:val="28"/>
                <w:szCs w:val="28"/>
                <w:u w:val="single"/>
              </w:rPr>
              <w:t xml:space="preserve"> </w:t>
            </w:r>
            <w:r w:rsidR="00DA3797" w:rsidRPr="00DA3797">
              <w:rPr>
                <w:rFonts w:ascii="Times New Roman" w:hAnsi="Times New Roman" w:cs="Times New Roman"/>
                <w:sz w:val="28"/>
                <w:szCs w:val="28"/>
              </w:rPr>
              <w:t>ФГБОУ ВПО «Уральский государственный педагогический университет», 2013</w:t>
            </w:r>
            <w:r w:rsidR="00465D3E">
              <w:rPr>
                <w:rFonts w:ascii="Times New Roman" w:hAnsi="Times New Roman" w:cs="Times New Roman"/>
                <w:sz w:val="28"/>
                <w:szCs w:val="28"/>
              </w:rPr>
              <w:t>г.</w:t>
            </w:r>
          </w:p>
          <w:p w14:paraId="04F2F3AE" w14:textId="20AB89F9" w:rsidR="00DA3797" w:rsidRPr="00DA3797" w:rsidRDefault="00465D3E" w:rsidP="00465D3E">
            <w:pPr>
              <w:rPr>
                <w:rFonts w:ascii="Times New Roman" w:hAnsi="Times New Roman" w:cs="Times New Roman"/>
                <w:sz w:val="28"/>
                <w:szCs w:val="28"/>
              </w:rPr>
            </w:pPr>
            <w:proofErr w:type="gramStart"/>
            <w:r w:rsidRPr="00465D3E">
              <w:rPr>
                <w:rFonts w:ascii="Times New Roman" w:hAnsi="Times New Roman" w:cs="Times New Roman"/>
                <w:sz w:val="28"/>
                <w:szCs w:val="28"/>
                <w:u w:val="single"/>
              </w:rPr>
              <w:t>Специальность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DA3797" w:rsidRPr="00465D3E">
              <w:rPr>
                <w:rFonts w:ascii="Times New Roman" w:hAnsi="Times New Roman" w:cs="Times New Roman"/>
                <w:sz w:val="28"/>
                <w:szCs w:val="28"/>
              </w:rPr>
              <w:t>Дошкольное</w:t>
            </w:r>
            <w:proofErr w:type="gramEnd"/>
            <w:r>
              <w:rPr>
                <w:rFonts w:ascii="Times New Roman" w:hAnsi="Times New Roman" w:cs="Times New Roman"/>
                <w:sz w:val="28"/>
                <w:szCs w:val="28"/>
              </w:rPr>
              <w:t xml:space="preserve"> </w:t>
            </w:r>
            <w:r w:rsidR="00DA3797" w:rsidRPr="00DA3797">
              <w:rPr>
                <w:rFonts w:ascii="Times New Roman" w:hAnsi="Times New Roman" w:cs="Times New Roman"/>
                <w:sz w:val="28"/>
                <w:szCs w:val="28"/>
              </w:rPr>
              <w:t>образование</w:t>
            </w:r>
          </w:p>
          <w:p w14:paraId="005EEAD3" w14:textId="1353AC49" w:rsidR="00DA3797" w:rsidRPr="009E0A5E" w:rsidRDefault="00DA3797" w:rsidP="00465D3E">
            <w:pPr>
              <w:rPr>
                <w:rFonts w:ascii="Times New Roman" w:hAnsi="Times New Roman" w:cs="Times New Roman"/>
                <w:sz w:val="28"/>
                <w:szCs w:val="28"/>
                <w:u w:val="single"/>
              </w:rPr>
            </w:pPr>
            <w:r>
              <w:rPr>
                <w:rFonts w:ascii="Times New Roman" w:hAnsi="Times New Roman" w:cs="Times New Roman"/>
                <w:sz w:val="28"/>
                <w:szCs w:val="28"/>
                <w:u w:val="single"/>
              </w:rPr>
              <w:t xml:space="preserve">Квалификация: </w:t>
            </w:r>
            <w:r w:rsidRPr="00DA3797">
              <w:rPr>
                <w:rFonts w:ascii="Times New Roman" w:hAnsi="Times New Roman" w:cs="Times New Roman"/>
                <w:sz w:val="28"/>
                <w:szCs w:val="28"/>
              </w:rPr>
              <w:t>Педагог –дефектолог для работы с детьми дошкольного возраста с отклонениями в развитии</w:t>
            </w:r>
            <w:r>
              <w:rPr>
                <w:rFonts w:ascii="Times New Roman" w:hAnsi="Times New Roman" w:cs="Times New Roman"/>
                <w:sz w:val="28"/>
                <w:szCs w:val="28"/>
              </w:rPr>
              <w:t>.</w:t>
            </w:r>
          </w:p>
          <w:p w14:paraId="5B103DDE" w14:textId="2A2EF187" w:rsidR="009E0A5E" w:rsidRDefault="009E0A5E" w:rsidP="00465D3E">
            <w:pPr>
              <w:rPr>
                <w:rFonts w:ascii="Times New Roman" w:hAnsi="Times New Roman" w:cs="Times New Roman"/>
                <w:sz w:val="28"/>
                <w:szCs w:val="28"/>
              </w:rPr>
            </w:pPr>
            <w:r>
              <w:rPr>
                <w:rFonts w:ascii="Times New Roman" w:hAnsi="Times New Roman" w:cs="Times New Roman"/>
                <w:sz w:val="28"/>
                <w:szCs w:val="28"/>
              </w:rPr>
              <w:t>В настоящее время работаю воспитателем во второй младшей группе, имею первую квалификационную категорию.</w:t>
            </w:r>
          </w:p>
        </w:tc>
      </w:tr>
    </w:tbl>
    <w:p w14:paraId="3C777534" w14:textId="77777777" w:rsidR="002E03EE" w:rsidRDefault="00503990" w:rsidP="0000691F">
      <w:pPr>
        <w:spacing w:after="0" w:line="240" w:lineRule="auto"/>
        <w:ind w:firstLine="709"/>
        <w:jc w:val="both"/>
        <w:rPr>
          <w:rFonts w:ascii="Times New Roman" w:hAnsi="Times New Roman" w:cs="Times New Roman"/>
          <w:sz w:val="28"/>
          <w:szCs w:val="28"/>
        </w:rPr>
      </w:pPr>
      <w:r w:rsidRPr="00503990">
        <w:rPr>
          <w:rFonts w:ascii="Times New Roman" w:hAnsi="Times New Roman" w:cs="Times New Roman"/>
          <w:sz w:val="28"/>
          <w:szCs w:val="28"/>
          <w:u w:val="single"/>
        </w:rPr>
        <w:t>Дистанционное образование, участие в мероприятиях:</w:t>
      </w:r>
      <w:r>
        <w:rPr>
          <w:rFonts w:ascii="Times New Roman" w:hAnsi="Times New Roman" w:cs="Times New Roman"/>
          <w:sz w:val="28"/>
          <w:szCs w:val="28"/>
        </w:rPr>
        <w:t xml:space="preserve"> </w:t>
      </w:r>
    </w:p>
    <w:p w14:paraId="7347BFD0" w14:textId="2FBE8EC2" w:rsidR="00503990" w:rsidRPr="00503990"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3990" w:rsidRPr="00503990">
        <w:rPr>
          <w:rFonts w:ascii="Times New Roman" w:hAnsi="Times New Roman" w:cs="Times New Roman"/>
          <w:sz w:val="28"/>
          <w:szCs w:val="28"/>
        </w:rPr>
        <w:t>Онлайн марафон «Игровые технологии и геймификация образования»</w:t>
      </w:r>
    </w:p>
    <w:p w14:paraId="22968387" w14:textId="595956CC" w:rsidR="00503990" w:rsidRPr="00503990"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691F">
        <w:rPr>
          <w:rFonts w:ascii="Times New Roman" w:hAnsi="Times New Roman" w:cs="Times New Roman"/>
          <w:sz w:val="28"/>
          <w:szCs w:val="28"/>
        </w:rPr>
        <w:t>РМО «Знакомство</w:t>
      </w:r>
      <w:r w:rsidR="00503990" w:rsidRPr="00503990">
        <w:rPr>
          <w:rFonts w:ascii="Times New Roman" w:hAnsi="Times New Roman" w:cs="Times New Roman"/>
          <w:sz w:val="28"/>
          <w:szCs w:val="28"/>
        </w:rPr>
        <w:t xml:space="preserve"> с мобильным приложением видео- редактором </w:t>
      </w:r>
      <w:proofErr w:type="spellStart"/>
      <w:r w:rsidR="00503990" w:rsidRPr="00503990">
        <w:rPr>
          <w:rFonts w:ascii="Times New Roman" w:hAnsi="Times New Roman" w:cs="Times New Roman"/>
          <w:sz w:val="28"/>
          <w:szCs w:val="28"/>
        </w:rPr>
        <w:t>YouCut</w:t>
      </w:r>
      <w:proofErr w:type="spellEnd"/>
      <w:r w:rsidR="00503990" w:rsidRPr="00503990">
        <w:rPr>
          <w:rFonts w:ascii="Times New Roman" w:hAnsi="Times New Roman" w:cs="Times New Roman"/>
          <w:sz w:val="28"/>
          <w:szCs w:val="28"/>
        </w:rPr>
        <w:t>, создание клипов и фильмов на смартфоне. (520 детский сад)</w:t>
      </w:r>
    </w:p>
    <w:p w14:paraId="03409A5A" w14:textId="1EFD5386" w:rsidR="00503990"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3990" w:rsidRPr="00503990">
        <w:rPr>
          <w:rFonts w:ascii="Times New Roman" w:hAnsi="Times New Roman" w:cs="Times New Roman"/>
          <w:sz w:val="28"/>
          <w:szCs w:val="28"/>
        </w:rPr>
        <w:t xml:space="preserve">РМО «Опыт реализации программы STEM – образования. Мультипликация в ДОУ образовательной организации с семьей. </w:t>
      </w:r>
    </w:p>
    <w:p w14:paraId="4F970DFE" w14:textId="34A63C7B" w:rsidR="00503990"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3990" w:rsidRPr="00503990">
        <w:rPr>
          <w:rFonts w:ascii="Times New Roman" w:hAnsi="Times New Roman" w:cs="Times New Roman"/>
          <w:sz w:val="28"/>
          <w:szCs w:val="28"/>
        </w:rPr>
        <w:t xml:space="preserve">Тренинг Международной Академии Креатива </w:t>
      </w:r>
      <w:r w:rsidR="0000691F">
        <w:rPr>
          <w:rFonts w:ascii="Times New Roman" w:hAnsi="Times New Roman" w:cs="Times New Roman"/>
          <w:sz w:val="28"/>
          <w:szCs w:val="28"/>
        </w:rPr>
        <w:t>по правополушарному рисованию «</w:t>
      </w:r>
      <w:r w:rsidR="00503990" w:rsidRPr="00503990">
        <w:rPr>
          <w:rFonts w:ascii="Times New Roman" w:hAnsi="Times New Roman" w:cs="Times New Roman"/>
          <w:sz w:val="28"/>
          <w:szCs w:val="28"/>
        </w:rPr>
        <w:t>Методы и приемы интуитивного рисования в практике дошкольного образования»</w:t>
      </w:r>
    </w:p>
    <w:p w14:paraId="6973E202" w14:textId="1D42DE69" w:rsidR="00D87198" w:rsidRPr="00D87198"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7198">
        <w:rPr>
          <w:rFonts w:ascii="Times New Roman" w:hAnsi="Times New Roman" w:cs="Times New Roman"/>
          <w:sz w:val="28"/>
          <w:szCs w:val="28"/>
        </w:rPr>
        <w:t>Всероссийский марафон «Визуальные средства. Подготовка видео и презентации для защиты педагогического проекта»</w:t>
      </w:r>
    </w:p>
    <w:p w14:paraId="2543CAD0" w14:textId="295B35B1" w:rsidR="00D87198"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7198">
        <w:rPr>
          <w:rFonts w:ascii="Times New Roman" w:hAnsi="Times New Roman" w:cs="Times New Roman"/>
          <w:sz w:val="28"/>
          <w:szCs w:val="28"/>
        </w:rPr>
        <w:t>Онлайн форум «Педагоги России» по теме «Развитие профессиональных ИКТ – компетенций и мастерства педагога в условиях реализации ФГОС»</w:t>
      </w:r>
    </w:p>
    <w:p w14:paraId="37D03118" w14:textId="26E9414F" w:rsidR="00675582" w:rsidRDefault="00D8719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5582">
        <w:rPr>
          <w:rFonts w:ascii="Times New Roman" w:hAnsi="Times New Roman" w:cs="Times New Roman"/>
          <w:sz w:val="28"/>
          <w:szCs w:val="28"/>
        </w:rPr>
        <w:t xml:space="preserve">Семинар-практикум «Инновационные технологии патриотического воспитания дошкольников: программа </w:t>
      </w:r>
      <w:r w:rsidR="00465D3E">
        <w:rPr>
          <w:rFonts w:ascii="Times New Roman" w:hAnsi="Times New Roman" w:cs="Times New Roman"/>
          <w:sz w:val="28"/>
          <w:szCs w:val="28"/>
        </w:rPr>
        <w:t>«Россия: Баланс ценностей». (</w:t>
      </w:r>
      <w:r w:rsidR="001F3992">
        <w:rPr>
          <w:rFonts w:ascii="Times New Roman" w:hAnsi="Times New Roman" w:cs="Times New Roman"/>
          <w:sz w:val="28"/>
          <w:szCs w:val="28"/>
        </w:rPr>
        <w:t>МБДОУ-детский сад № 313)</w:t>
      </w:r>
    </w:p>
    <w:p w14:paraId="6CADF3B6" w14:textId="2693B592"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xml:space="preserve">Опыт работы представлен педагогическому сообществу города в рамках проекта «Онлайн </w:t>
      </w:r>
      <w:proofErr w:type="spellStart"/>
      <w:r w:rsidRPr="00404353">
        <w:rPr>
          <w:rFonts w:ascii="Times New Roman" w:hAnsi="Times New Roman" w:cs="Times New Roman"/>
          <w:sz w:val="28"/>
          <w:szCs w:val="28"/>
        </w:rPr>
        <w:t>ДетСад</w:t>
      </w:r>
      <w:proofErr w:type="spellEnd"/>
      <w:r w:rsidRPr="00404353">
        <w:rPr>
          <w:rFonts w:ascii="Times New Roman" w:hAnsi="Times New Roman" w:cs="Times New Roman"/>
          <w:sz w:val="28"/>
          <w:szCs w:val="28"/>
        </w:rPr>
        <w:t>», мастер-класс «Пейзаж», целью которого было знакомство с нетрадиционной техникой рисования – рисование кусочком текстиля и «Пасхальный кролик», целью которого было изготовление игрушки из носка и ваты</w:t>
      </w:r>
      <w:r w:rsidR="00793F97">
        <w:rPr>
          <w:rFonts w:ascii="Times New Roman" w:hAnsi="Times New Roman" w:cs="Times New Roman"/>
          <w:sz w:val="28"/>
          <w:szCs w:val="28"/>
        </w:rPr>
        <w:t xml:space="preserve"> и в п</w:t>
      </w:r>
      <w:r w:rsidR="00DB6A35" w:rsidRPr="00DB6A35">
        <w:rPr>
          <w:rFonts w:ascii="Times New Roman" w:hAnsi="Times New Roman" w:cs="Times New Roman"/>
          <w:sz w:val="28"/>
          <w:szCs w:val="28"/>
        </w:rPr>
        <w:t>едагогическ</w:t>
      </w:r>
      <w:r w:rsidR="00793F97">
        <w:rPr>
          <w:rFonts w:ascii="Times New Roman" w:hAnsi="Times New Roman" w:cs="Times New Roman"/>
          <w:sz w:val="28"/>
          <w:szCs w:val="28"/>
        </w:rPr>
        <w:t>ой</w:t>
      </w:r>
      <w:r w:rsidR="00DB6A35" w:rsidRPr="00DB6A35">
        <w:rPr>
          <w:rFonts w:ascii="Times New Roman" w:hAnsi="Times New Roman" w:cs="Times New Roman"/>
          <w:sz w:val="28"/>
          <w:szCs w:val="28"/>
        </w:rPr>
        <w:t xml:space="preserve"> мастерск</w:t>
      </w:r>
      <w:r w:rsidR="00793F97">
        <w:rPr>
          <w:rFonts w:ascii="Times New Roman" w:hAnsi="Times New Roman" w:cs="Times New Roman"/>
          <w:sz w:val="28"/>
          <w:szCs w:val="28"/>
        </w:rPr>
        <w:t>ой</w:t>
      </w:r>
      <w:r w:rsidR="00DB6A35" w:rsidRPr="00DB6A35">
        <w:rPr>
          <w:rFonts w:ascii="Times New Roman" w:hAnsi="Times New Roman" w:cs="Times New Roman"/>
          <w:sz w:val="28"/>
          <w:szCs w:val="28"/>
        </w:rPr>
        <w:t xml:space="preserve"> для педагогов ДОО Кировского района города Екатеринбурга (в рамках реализации районного проекта «Компетентный педагог ДОО», подпроекта «Компетентный воспитатель») на тему: «Мастерская интерактивных игр и презентаций»</w:t>
      </w:r>
    </w:p>
    <w:p w14:paraId="686B6B9A" w14:textId="77777777" w:rsidR="00404353" w:rsidRPr="00503990" w:rsidRDefault="00404353" w:rsidP="0000691F">
      <w:pPr>
        <w:spacing w:after="0" w:line="240" w:lineRule="auto"/>
        <w:ind w:firstLine="709"/>
        <w:jc w:val="both"/>
        <w:rPr>
          <w:rFonts w:ascii="Times New Roman" w:hAnsi="Times New Roman" w:cs="Times New Roman"/>
          <w:sz w:val="28"/>
          <w:szCs w:val="28"/>
          <w:u w:val="single"/>
        </w:rPr>
      </w:pPr>
      <w:r w:rsidRPr="00503990">
        <w:rPr>
          <w:rFonts w:ascii="Times New Roman" w:hAnsi="Times New Roman" w:cs="Times New Roman"/>
          <w:sz w:val="28"/>
          <w:szCs w:val="28"/>
          <w:u w:val="single"/>
        </w:rPr>
        <w:t>Сведения о дополнительном профессиональном образовании:</w:t>
      </w:r>
    </w:p>
    <w:p w14:paraId="7C0BCEBB"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xml:space="preserve">2020 г., АНО ДПО «Академия повышения квалификации и профессионального развития», ДПП повышения квалификации «Психолого- </w:t>
      </w:r>
      <w:r w:rsidRPr="00404353">
        <w:rPr>
          <w:rFonts w:ascii="Times New Roman" w:hAnsi="Times New Roman" w:cs="Times New Roman"/>
          <w:sz w:val="28"/>
          <w:szCs w:val="28"/>
        </w:rPr>
        <w:lastRenderedPageBreak/>
        <w:t>педагогическое сопровождение детей с ОВЗ в условиях реализации ФГОС ДО (инклюзивное образование)», 48 часов;</w:t>
      </w:r>
    </w:p>
    <w:p w14:paraId="6C06C954" w14:textId="560A70D8" w:rsid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xml:space="preserve">2021 г., ГАПОУ СО «Свердловский областной педагогический колледж», ДПП «Методическая компетентность воспитателя (с учетом стандартов </w:t>
      </w:r>
      <w:proofErr w:type="spellStart"/>
      <w:r w:rsidRPr="00404353">
        <w:rPr>
          <w:rFonts w:ascii="Times New Roman" w:hAnsi="Times New Roman" w:cs="Times New Roman"/>
          <w:sz w:val="28"/>
          <w:szCs w:val="28"/>
        </w:rPr>
        <w:t>Ворлдскиллс</w:t>
      </w:r>
      <w:proofErr w:type="spellEnd"/>
      <w:r w:rsidRPr="00404353">
        <w:rPr>
          <w:rFonts w:ascii="Times New Roman" w:hAnsi="Times New Roman" w:cs="Times New Roman"/>
          <w:sz w:val="28"/>
          <w:szCs w:val="28"/>
        </w:rPr>
        <w:t xml:space="preserve"> по компетенции «До</w:t>
      </w:r>
      <w:r w:rsidR="00465D3E">
        <w:rPr>
          <w:rFonts w:ascii="Times New Roman" w:hAnsi="Times New Roman" w:cs="Times New Roman"/>
          <w:sz w:val="28"/>
          <w:szCs w:val="28"/>
        </w:rPr>
        <w:t>школьное воспитание»)», 72 часа;</w:t>
      </w:r>
    </w:p>
    <w:p w14:paraId="5D991222" w14:textId="6997F079" w:rsidR="001F3992" w:rsidRDefault="001F3992"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2022 г. </w:t>
      </w:r>
      <w:r w:rsidRPr="001F3992">
        <w:rPr>
          <w:rFonts w:ascii="Times New Roman" w:hAnsi="Times New Roman" w:cs="Times New Roman"/>
          <w:sz w:val="28"/>
          <w:szCs w:val="28"/>
        </w:rPr>
        <w:t>Курсы повышения квалификации «Психолого-педагогические аспекты работы педагога в кризисных ситуациях»</w:t>
      </w:r>
      <w:r w:rsidR="00465D3E">
        <w:rPr>
          <w:rFonts w:ascii="Times New Roman" w:hAnsi="Times New Roman" w:cs="Times New Roman"/>
          <w:sz w:val="28"/>
          <w:szCs w:val="28"/>
        </w:rPr>
        <w:t>.</w:t>
      </w:r>
    </w:p>
    <w:p w14:paraId="740EF2BE" w14:textId="3D637D51" w:rsidR="005B5DC5" w:rsidRDefault="005B5DC5" w:rsidP="0000691F">
      <w:pPr>
        <w:spacing w:after="0" w:line="240" w:lineRule="auto"/>
        <w:ind w:firstLine="709"/>
        <w:jc w:val="both"/>
        <w:rPr>
          <w:rFonts w:ascii="Times New Roman" w:hAnsi="Times New Roman" w:cs="Times New Roman"/>
          <w:sz w:val="28"/>
          <w:szCs w:val="28"/>
          <w:u w:val="single"/>
        </w:rPr>
      </w:pPr>
      <w:r w:rsidRPr="005B5DC5">
        <w:rPr>
          <w:rFonts w:ascii="Times New Roman" w:hAnsi="Times New Roman" w:cs="Times New Roman"/>
          <w:sz w:val="28"/>
          <w:szCs w:val="28"/>
          <w:u w:val="single"/>
        </w:rPr>
        <w:t xml:space="preserve">Публикации: </w:t>
      </w:r>
    </w:p>
    <w:p w14:paraId="4CE6DCCD" w14:textId="69D13781" w:rsidR="00DB6A35" w:rsidRPr="00DB6A35" w:rsidRDefault="00DB6A35"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6A35">
        <w:rPr>
          <w:rFonts w:ascii="Times New Roman" w:hAnsi="Times New Roman" w:cs="Times New Roman"/>
          <w:sz w:val="28"/>
          <w:szCs w:val="28"/>
        </w:rPr>
        <w:t>Консультация для педагогов «Создание мультфильма своими руками в условиях ДОУ», международное сетевое издание «Солнечный свет».</w:t>
      </w:r>
    </w:p>
    <w:p w14:paraId="2CCB7314" w14:textId="1A4B44FB" w:rsidR="00DB6A35" w:rsidRPr="00DB6A35" w:rsidRDefault="00DB6A35"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6A35">
        <w:rPr>
          <w:rFonts w:ascii="Times New Roman" w:hAnsi="Times New Roman" w:cs="Times New Roman"/>
          <w:sz w:val="28"/>
          <w:szCs w:val="28"/>
        </w:rPr>
        <w:t>Проект для детей старшего дошкольного возраста «Как прекрасно-когда лето безопасно!», международное сетевое издание «Солнечный свет».</w:t>
      </w:r>
    </w:p>
    <w:p w14:paraId="3EA89483" w14:textId="5889E407" w:rsidR="00503990" w:rsidRPr="00404353" w:rsidRDefault="00503990"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Свою профессиональную деятельность осуществляю в соответствии с </w:t>
      </w:r>
      <w:r w:rsidR="0000691F">
        <w:rPr>
          <w:rFonts w:ascii="Times New Roman" w:hAnsi="Times New Roman" w:cs="Times New Roman"/>
          <w:sz w:val="28"/>
          <w:szCs w:val="28"/>
        </w:rPr>
        <w:t>федеральной образовательной</w:t>
      </w:r>
      <w:r w:rsidR="001A06EF">
        <w:rPr>
          <w:rFonts w:ascii="Times New Roman" w:hAnsi="Times New Roman" w:cs="Times New Roman"/>
          <w:sz w:val="28"/>
          <w:szCs w:val="28"/>
        </w:rPr>
        <w:t xml:space="preserve"> программой </w:t>
      </w:r>
      <w:r w:rsidR="001A06EF" w:rsidRPr="001A06EF">
        <w:rPr>
          <w:rFonts w:ascii="Times New Roman" w:hAnsi="Times New Roman" w:cs="Times New Roman"/>
          <w:sz w:val="28"/>
          <w:szCs w:val="28"/>
        </w:rPr>
        <w:t>МАДОУ – детский сад № 208</w:t>
      </w:r>
      <w:r w:rsidR="001A06EF">
        <w:rPr>
          <w:rFonts w:ascii="Times New Roman" w:hAnsi="Times New Roman" w:cs="Times New Roman"/>
          <w:sz w:val="28"/>
          <w:szCs w:val="28"/>
        </w:rPr>
        <w:t>, основанной на комплексной программе «Детство» под редакцией</w:t>
      </w:r>
      <w:r w:rsidR="00675582">
        <w:rPr>
          <w:rFonts w:ascii="Times New Roman" w:hAnsi="Times New Roman" w:cs="Times New Roman"/>
          <w:sz w:val="28"/>
          <w:szCs w:val="28"/>
        </w:rPr>
        <w:t xml:space="preserve"> Т.И. Бабаевой</w:t>
      </w:r>
      <w:r w:rsidR="001A06EF">
        <w:rPr>
          <w:rFonts w:ascii="Times New Roman" w:hAnsi="Times New Roman" w:cs="Times New Roman"/>
          <w:sz w:val="28"/>
          <w:szCs w:val="28"/>
        </w:rPr>
        <w:t xml:space="preserve"> и др. По итогам мониторинга, проводимого в ДОУ, прослеживается стабильно положительная динамика развития воспитанников по всем образовательным областям</w:t>
      </w:r>
      <w:r w:rsidR="00675582">
        <w:rPr>
          <w:rFonts w:ascii="Times New Roman" w:hAnsi="Times New Roman" w:cs="Times New Roman"/>
          <w:sz w:val="28"/>
          <w:szCs w:val="28"/>
        </w:rPr>
        <w:t>.</w:t>
      </w:r>
    </w:p>
    <w:p w14:paraId="5B667CD9" w14:textId="4F086550"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В соответствии с требованиями Федерального закона № 273 «Об образовании в РФ» свою профессиональную деятельность выстраива</w:t>
      </w:r>
      <w:r w:rsidR="00503990">
        <w:rPr>
          <w:rFonts w:ascii="Times New Roman" w:hAnsi="Times New Roman" w:cs="Times New Roman"/>
          <w:sz w:val="28"/>
          <w:szCs w:val="28"/>
        </w:rPr>
        <w:t>ю</w:t>
      </w:r>
      <w:r w:rsidRPr="00404353">
        <w:rPr>
          <w:rFonts w:ascii="Times New Roman" w:hAnsi="Times New Roman" w:cs="Times New Roman"/>
          <w:sz w:val="28"/>
          <w:szCs w:val="28"/>
        </w:rPr>
        <w:t xml:space="preserve"> в трех направлениях, взаимодействовала со всеми участниками образовательных отношений: с воспитанниками, с педагогами и родителями (законными представителями).</w:t>
      </w:r>
    </w:p>
    <w:p w14:paraId="05D068E0" w14:textId="77777777" w:rsidR="00404353" w:rsidRPr="00503990" w:rsidRDefault="00404353" w:rsidP="0000691F">
      <w:pPr>
        <w:spacing w:after="0" w:line="240" w:lineRule="auto"/>
        <w:ind w:firstLine="709"/>
        <w:jc w:val="both"/>
        <w:rPr>
          <w:rFonts w:ascii="Times New Roman" w:hAnsi="Times New Roman" w:cs="Times New Roman"/>
          <w:b/>
          <w:bCs/>
          <w:sz w:val="28"/>
          <w:szCs w:val="28"/>
        </w:rPr>
      </w:pPr>
      <w:r w:rsidRPr="00503990">
        <w:rPr>
          <w:rFonts w:ascii="Times New Roman" w:hAnsi="Times New Roman" w:cs="Times New Roman"/>
          <w:b/>
          <w:bCs/>
          <w:sz w:val="28"/>
          <w:szCs w:val="28"/>
        </w:rPr>
        <w:t>Взаимодействие с воспитанниками.</w:t>
      </w:r>
    </w:p>
    <w:p w14:paraId="27541D43"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Согласно Федеральному закону № 273 «Об образовании в Российской Федерации» дошкольное образование является начальной ступенью в системе общего образования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0F35C8B"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Федеральный государственный образовательный стандарт дошкольного образования (ФГОС), вступивший в силу с 1 января 2014 года, определяет пять направлений развития и образования детей дошкольного возраста (образовательные области): социально-коммуникативное развитие, познавательное развитие, речевое развитие, художественно-эстетическое и физическое развитие. Каждое направление развития имеет свою цель, структуру и компоненты.</w:t>
      </w:r>
    </w:p>
    <w:p w14:paraId="73322C17"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Основная цель художественно-эстетического воспитания – обогащение чувственного, эмоционально-ценностного, эстетического опыта детей; развитие художественно-образного мышления, способностей к художественному творчеству.</w:t>
      </w:r>
    </w:p>
    <w:p w14:paraId="35DB5E6D" w14:textId="352D7DAB" w:rsidR="00197F9B"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w:t>
      </w:r>
      <w:r w:rsidRPr="00404353">
        <w:rPr>
          <w:rFonts w:ascii="Times New Roman" w:hAnsi="Times New Roman" w:cs="Times New Roman"/>
          <w:sz w:val="28"/>
          <w:szCs w:val="28"/>
        </w:rPr>
        <w:lastRenderedPageBreak/>
        <w:t xml:space="preserve">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w:t>
      </w:r>
      <w:proofErr w:type="spellStart"/>
      <w:r w:rsidRPr="00404353">
        <w:rPr>
          <w:rFonts w:ascii="Times New Roman" w:hAnsi="Times New Roman" w:cs="Times New Roman"/>
          <w:sz w:val="28"/>
          <w:szCs w:val="28"/>
        </w:rPr>
        <w:t>др</w:t>
      </w:r>
      <w:proofErr w:type="spellEnd"/>
      <w:r w:rsidRPr="00404353">
        <w:rPr>
          <w:rFonts w:ascii="Times New Roman" w:hAnsi="Times New Roman" w:cs="Times New Roman"/>
          <w:sz w:val="28"/>
          <w:szCs w:val="28"/>
        </w:rPr>
        <w:t>). Художественно-эстетическая деятельность – деятельность специфическая для детей, в которой ребёнок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На это нас нацеливает концепция дошкольного образования, где чётко определяются задачи перед педагогом о развитии творческого начала в детях, впоследствии так необходимого в жизни.</w:t>
      </w:r>
    </w:p>
    <w:p w14:paraId="1C8F5550"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Для реализации поставленных задач, направленных на развитие творческих способностей детей старшего дошкольного возраста через использование современных педагогических технологий была разработана и внедрена система мероприятий. В рамках этой системы применяла современные образовательные технологии:</w:t>
      </w:r>
    </w:p>
    <w:p w14:paraId="41C8AE89"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технология проектной деятельности (повествовательно-игровой проект «Веселые мультяшки в детском саду», конструктивный проект «Мультфильмы своими руками», «Мульти-</w:t>
      </w:r>
      <w:proofErr w:type="spellStart"/>
      <w:r w:rsidRPr="00404353">
        <w:rPr>
          <w:rFonts w:ascii="Times New Roman" w:hAnsi="Times New Roman" w:cs="Times New Roman"/>
          <w:sz w:val="28"/>
          <w:szCs w:val="28"/>
        </w:rPr>
        <w:t>пульти</w:t>
      </w:r>
      <w:proofErr w:type="spellEnd"/>
      <w:r w:rsidRPr="00404353">
        <w:rPr>
          <w:rFonts w:ascii="Times New Roman" w:hAnsi="Times New Roman" w:cs="Times New Roman"/>
          <w:sz w:val="28"/>
          <w:szCs w:val="28"/>
        </w:rPr>
        <w:t>», познавательный проект «Как прекрасно- когда лето безопасно!»);</w:t>
      </w:r>
    </w:p>
    <w:p w14:paraId="4ADC9AC1"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14:paraId="0C29C7EA"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 Сейчас в педагогической среде и в частности в дошкольной много внимания уделяется проектированию – педагогическому и детскому. Проектная деятельность в воспитательно - образовательном процессе носит характер сотрудничества, в котором принимают участие дети и педагоги ДОО,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удовлетворения от своих успехов и успехов ребенка. Именно проектная деятельность позволяет не только поддерживать детскую инициативу, но и оформить ее в виде культурно-значимого продукта.</w:t>
      </w:r>
    </w:p>
    <w:p w14:paraId="39E721C4"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В межаттестационный период были разработаны и реализованы краткосрочные проекты: «Веселые мультяшки в детском саду» целью которого было познакомить детей с историей появления мультипликации и расширить знания детей о героях отечественных мультфильмов.</w:t>
      </w:r>
    </w:p>
    <w:p w14:paraId="73073A29"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xml:space="preserve">«Мульти – </w:t>
      </w:r>
      <w:proofErr w:type="spellStart"/>
      <w:r w:rsidRPr="00404353">
        <w:rPr>
          <w:rFonts w:ascii="Times New Roman" w:hAnsi="Times New Roman" w:cs="Times New Roman"/>
          <w:sz w:val="28"/>
          <w:szCs w:val="28"/>
        </w:rPr>
        <w:t>пульти</w:t>
      </w:r>
      <w:proofErr w:type="spellEnd"/>
      <w:r w:rsidRPr="00404353">
        <w:rPr>
          <w:rFonts w:ascii="Times New Roman" w:hAnsi="Times New Roman" w:cs="Times New Roman"/>
          <w:sz w:val="28"/>
          <w:szCs w:val="28"/>
        </w:rPr>
        <w:t>», целью которого было формирование у дошкольников взгляда на анимацию с позиции творческого человека, имеющего собственный опыт создания мультфильмов.</w:t>
      </w:r>
    </w:p>
    <w:p w14:paraId="774F2E8D"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lastRenderedPageBreak/>
        <w:t>Среднесрочные проекты (3 недели): «Мультфильмы своими руками», целью которого было обучение созданию мультфильмов во взаимодействии с друг другом и воспитателем.</w:t>
      </w:r>
    </w:p>
    <w:p w14:paraId="1688695B" w14:textId="77777777" w:rsidR="00404353" w:rsidRDefault="00404353" w:rsidP="0000691F">
      <w:pPr>
        <w:spacing w:after="0" w:line="240" w:lineRule="auto"/>
        <w:ind w:firstLine="709"/>
        <w:jc w:val="both"/>
      </w:pPr>
      <w:r w:rsidRPr="00404353">
        <w:rPr>
          <w:rFonts w:ascii="Times New Roman" w:hAnsi="Times New Roman" w:cs="Times New Roman"/>
          <w:sz w:val="28"/>
          <w:szCs w:val="28"/>
        </w:rPr>
        <w:t>«Как прекрасно-когда лето безопасно!», целью которого стало укрепить представления детей о правилах дорожного движения, наиболее опасных занятиях летом, об основных приемах первой помощи. Вызвать у детей радостные эмоции и обогатить их новыми яркими впечатлениями.</w:t>
      </w:r>
      <w:r w:rsidRPr="00404353">
        <w:t xml:space="preserve"> </w:t>
      </w:r>
    </w:p>
    <w:p w14:paraId="2D3AC6DD" w14:textId="151101DB" w:rsid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Очень ярким и запоминающимся стал конструктивный проект «Мультфильмы своими руками», который познакомил детей с удивительной историей создания мультфильмов.  В ходе проекта дети знакомились с миром мультипликации через просмотр презентаций и чтение литературы, делились по желанию на три команды: декораторы, художники - аниматоры и артисты, голосами которых говорят персонажи сказки, рисование декораций к сказке, лепили персонажей сказки по желанию, участвовали в драматизации и голосовой записи сказки.</w:t>
      </w:r>
    </w:p>
    <w:p w14:paraId="4880EFBF" w14:textId="43D52AF1" w:rsid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Много положительных эмоций и откликов подарил проект «Мульти-</w:t>
      </w:r>
      <w:proofErr w:type="spellStart"/>
      <w:r w:rsidRPr="00404353">
        <w:rPr>
          <w:rFonts w:ascii="Times New Roman" w:hAnsi="Times New Roman" w:cs="Times New Roman"/>
          <w:sz w:val="28"/>
          <w:szCs w:val="28"/>
        </w:rPr>
        <w:t>пульти</w:t>
      </w:r>
      <w:proofErr w:type="spellEnd"/>
      <w:r w:rsidRPr="00404353">
        <w:rPr>
          <w:rFonts w:ascii="Times New Roman" w:hAnsi="Times New Roman" w:cs="Times New Roman"/>
          <w:sz w:val="28"/>
          <w:szCs w:val="28"/>
        </w:rPr>
        <w:t>», благодаря которому, дети постигали удивительный волшебный мир мультипликации.  Дети сами придумали героев, выбрали музыку, создали декорации, озвучили мультфильм, поучаствовали в выставке творческих работ «Мой любимый герой мультфильма» и представили свою работу другим группам детского сада.</w:t>
      </w:r>
    </w:p>
    <w:p w14:paraId="0D35C289" w14:textId="77777777" w:rsidR="00404353" w:rsidRP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Очень значимым стал познавательный проект «Как прекрасно- когда лето безопасно!», в котором дети повторяли правила безопасности дорожного движения, опасных ситуациях летом и оказания первой помощи. С помощью серии интерактивных игр они с удовольствием решали логические задачи, которые предлагал им герой «Светофор». Дети участвовали в «Детских олимпийских играх» и различных творческих конкурсах.</w:t>
      </w:r>
    </w:p>
    <w:p w14:paraId="63DD3C29" w14:textId="4DEFFC13" w:rsidR="00404353" w:rsidRDefault="00404353" w:rsidP="0000691F">
      <w:pPr>
        <w:spacing w:after="0" w:line="240" w:lineRule="auto"/>
        <w:ind w:firstLine="709"/>
        <w:jc w:val="both"/>
        <w:rPr>
          <w:rFonts w:ascii="Times New Roman" w:hAnsi="Times New Roman" w:cs="Times New Roman"/>
          <w:sz w:val="28"/>
          <w:szCs w:val="28"/>
        </w:rPr>
      </w:pPr>
      <w:r w:rsidRPr="00404353">
        <w:rPr>
          <w:rFonts w:ascii="Times New Roman" w:hAnsi="Times New Roman" w:cs="Times New Roman"/>
          <w:sz w:val="28"/>
          <w:szCs w:val="28"/>
        </w:rPr>
        <w:t>- информационно - коммуникационные (мультимедийные презентации «Детские олимпийские игры», «История мультфильма», «Мой друг – светофор», «Золотая хохлома», «Жила - была матрешка»; «Народные промыслы», мини-фильмы «Движение земли», «Пророчество динозавров»);</w:t>
      </w:r>
    </w:p>
    <w:p w14:paraId="04F14247" w14:textId="77777777" w:rsidR="00465D3E"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Одним из принципов ФГОС ДО являются: поддержка разнообразия детства; сохранение его уникальности и самоценности; реализация всех программных задач, прежде всего в форме игры. Игра является ведущим видом деятельности детей. В рамках проекта были созданы сборники интерактивных игр:</w:t>
      </w:r>
    </w:p>
    <w:p w14:paraId="381F75AC" w14:textId="36885BFC"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xml:space="preserve"> - «Путешествие по сказкам», где нужно помочь героям известных сказок справиться с заданиями на логику, мышление и память. </w:t>
      </w:r>
    </w:p>
    <w:p w14:paraId="29F20706"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«Веселый светофор», направленный на повторение ПДД через задания главного героя – Светофора.</w:t>
      </w:r>
    </w:p>
    <w:p w14:paraId="45044C38"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Практика показала, что использование игровых технологий разнообразит работу над развитием творческих способностей детей.</w:t>
      </w:r>
    </w:p>
    <w:p w14:paraId="50ECCE6B"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технологии интегрированного обучения (игра-путешествие «В гостях у сказки», виртуальные экскурсии «Путешествие в космос», «По музеям детских писателей», «Красная площадь»);</w:t>
      </w:r>
    </w:p>
    <w:p w14:paraId="27B7C30D"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lastRenderedPageBreak/>
        <w:t>Целью интегрированного обучения является разностороннее, осознанное изучение понятия, предмета или явления с помощью комбинации видов деятельности – творческой, художественной, игровой, доступной детям этого возраста.</w:t>
      </w:r>
    </w:p>
    <w:p w14:paraId="4FC29DF1"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Большой познавательный интерес вызвали виртуальные экскурсии: «Путешествие в космос», которая позволила ребятам увидеть планеты, как из окна иллюминатора и познакомиться с их свойствами.</w:t>
      </w:r>
    </w:p>
    <w:p w14:paraId="783206AE"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xml:space="preserve">«По музеям детских писателей», где дети познакомились с биографией и произведениями К. Чуковского, М. Пришвина, Т. Янссон, А. Линдгрен и побывали в их виртуальных домах-музеях. </w:t>
      </w:r>
    </w:p>
    <w:p w14:paraId="32374323"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«Экскурсия по красной площади», которая познакомила ребят с историей столицы нашей Родины и перенесла нас в прошлое.</w:t>
      </w:r>
    </w:p>
    <w:p w14:paraId="0D176E5C"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технология «ТРИЗ» (ТРИЗ-игры «Хорошо-плохо», «Что умеет делать», «Все в мире перепуталось», «На что похоже», «Раньше – позже»);</w:t>
      </w:r>
    </w:p>
    <w:p w14:paraId="0AA653E0" w14:textId="0C1A54F7" w:rsid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Цель введения методов приёмов ТРИЗ в изобразительную деятельность детей- воспитать творческую, эстетически развитую личность, способную к самовыражению через различные формы изобразительной деятельности.</w:t>
      </w:r>
    </w:p>
    <w:p w14:paraId="5BA5A9F2"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xml:space="preserve">- здоровьесберегающие (дыхательная и артикуляционная гимнастики, физкультминутки, спортивные развлечения, </w:t>
      </w:r>
      <w:proofErr w:type="spellStart"/>
      <w:r w:rsidRPr="009807B8">
        <w:rPr>
          <w:rFonts w:ascii="Times New Roman" w:hAnsi="Times New Roman" w:cs="Times New Roman"/>
          <w:sz w:val="28"/>
          <w:szCs w:val="28"/>
        </w:rPr>
        <w:t>арттерапия</w:t>
      </w:r>
      <w:proofErr w:type="spellEnd"/>
      <w:r w:rsidRPr="009807B8">
        <w:rPr>
          <w:rFonts w:ascii="Times New Roman" w:hAnsi="Times New Roman" w:cs="Times New Roman"/>
          <w:sz w:val="28"/>
          <w:szCs w:val="28"/>
        </w:rPr>
        <w:t xml:space="preserve">, </w:t>
      </w:r>
      <w:proofErr w:type="spellStart"/>
      <w:r w:rsidRPr="009807B8">
        <w:rPr>
          <w:rFonts w:ascii="Times New Roman" w:hAnsi="Times New Roman" w:cs="Times New Roman"/>
          <w:sz w:val="28"/>
          <w:szCs w:val="28"/>
        </w:rPr>
        <w:t>цветотерапия</w:t>
      </w:r>
      <w:proofErr w:type="spellEnd"/>
      <w:r w:rsidRPr="009807B8">
        <w:rPr>
          <w:rFonts w:ascii="Times New Roman" w:hAnsi="Times New Roman" w:cs="Times New Roman"/>
          <w:sz w:val="28"/>
          <w:szCs w:val="28"/>
        </w:rPr>
        <w:t xml:space="preserve"> (</w:t>
      </w:r>
      <w:proofErr w:type="spellStart"/>
      <w:r w:rsidRPr="009807B8">
        <w:rPr>
          <w:rFonts w:ascii="Times New Roman" w:hAnsi="Times New Roman" w:cs="Times New Roman"/>
          <w:sz w:val="28"/>
          <w:szCs w:val="28"/>
        </w:rPr>
        <w:t>цветотерапевтические</w:t>
      </w:r>
      <w:proofErr w:type="spellEnd"/>
      <w:r w:rsidRPr="009807B8">
        <w:rPr>
          <w:rFonts w:ascii="Times New Roman" w:hAnsi="Times New Roman" w:cs="Times New Roman"/>
          <w:sz w:val="28"/>
          <w:szCs w:val="28"/>
        </w:rPr>
        <w:t xml:space="preserve"> игры «Волшебные краски», «Нарисуем радугу», «Многоцветные бусы», «Нарисуй настроение»);</w:t>
      </w:r>
    </w:p>
    <w:p w14:paraId="693A4AA4" w14:textId="3851F55A" w:rsid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Цель: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w:t>
      </w:r>
    </w:p>
    <w:p w14:paraId="09D26AD3"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технология «Творческая мастерская» («Наши руки не для скуки», «Чудесная осень»);</w:t>
      </w:r>
    </w:p>
    <w:p w14:paraId="3B3E54FD" w14:textId="2A2EAFB5" w:rsid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Цель мастерской - делай по-своему, исходя из способностей, интересов и личного опыта, корректируй себя сам. Именно поэтому и нет "точных методик" по проведению мастерских, каждый педагог вправе сам конструировать, создавать свои мастерские.</w:t>
      </w:r>
    </w:p>
    <w:p w14:paraId="6EE136C6" w14:textId="77777777"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В творческой мастерской «Чудесная осень» дети повторяли признаки осени, участвовали в конкурсе пословиц и поговорок, большой интерес вызвала викторина про фрукты и овощи, дети стали участниками инсценировки, приняв на себя роли деревьев и животных, а в конце своими руками сделали замечательные осенние открытки из природного материала.</w:t>
      </w:r>
    </w:p>
    <w:p w14:paraId="50FF2F9B" w14:textId="533A2170" w:rsidR="009807B8" w:rsidRP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xml:space="preserve">В творческой мастерской «Наши руки не для скуки» дети узнали об истории появления шерстяных </w:t>
      </w:r>
      <w:r w:rsidR="0000691F">
        <w:rPr>
          <w:rFonts w:ascii="Times New Roman" w:hAnsi="Times New Roman" w:cs="Times New Roman"/>
          <w:sz w:val="28"/>
          <w:szCs w:val="28"/>
        </w:rPr>
        <w:t>ниток, стали участниками игры «</w:t>
      </w:r>
      <w:r w:rsidRPr="009807B8">
        <w:rPr>
          <w:rFonts w:ascii="Times New Roman" w:hAnsi="Times New Roman" w:cs="Times New Roman"/>
          <w:sz w:val="28"/>
          <w:szCs w:val="28"/>
        </w:rPr>
        <w:t xml:space="preserve">Поле чудес» и научились создавать оригинальные игрушки из пряжи. </w:t>
      </w:r>
    </w:p>
    <w:p w14:paraId="5C178B3E" w14:textId="55B60208" w:rsidR="009807B8" w:rsidRDefault="009807B8" w:rsidP="0000691F">
      <w:pPr>
        <w:spacing w:after="0" w:line="240" w:lineRule="auto"/>
        <w:ind w:firstLine="709"/>
        <w:jc w:val="both"/>
        <w:rPr>
          <w:rFonts w:ascii="Times New Roman" w:hAnsi="Times New Roman" w:cs="Times New Roman"/>
          <w:sz w:val="28"/>
          <w:szCs w:val="28"/>
        </w:rPr>
      </w:pPr>
      <w:r w:rsidRPr="009807B8">
        <w:rPr>
          <w:rFonts w:ascii="Times New Roman" w:hAnsi="Times New Roman" w:cs="Times New Roman"/>
          <w:sz w:val="28"/>
          <w:szCs w:val="28"/>
        </w:rPr>
        <w:t>- личностно – ориентированные технологии, направленные на создание комфортных условий развития личности каждого ребенка с учетом его индивидуальных особенностей;</w:t>
      </w:r>
    </w:p>
    <w:p w14:paraId="6B47C75F" w14:textId="615C6510" w:rsidR="009807B8" w:rsidRPr="009807B8" w:rsidRDefault="009807B8"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поддерживаю творческую инициативу детей, создавая условия для свободного выбора деятельности. </w:t>
      </w:r>
      <w:r w:rsidR="009010AD">
        <w:rPr>
          <w:rFonts w:ascii="Times New Roman" w:hAnsi="Times New Roman" w:cs="Times New Roman"/>
          <w:sz w:val="28"/>
          <w:szCs w:val="28"/>
        </w:rPr>
        <w:t>Для этого м</w:t>
      </w:r>
      <w:r>
        <w:rPr>
          <w:rFonts w:ascii="Times New Roman" w:hAnsi="Times New Roman" w:cs="Times New Roman"/>
          <w:sz w:val="28"/>
          <w:szCs w:val="28"/>
        </w:rPr>
        <w:t xml:space="preserve">ною </w:t>
      </w:r>
      <w:r w:rsidR="009010AD">
        <w:rPr>
          <w:rFonts w:ascii="Times New Roman" w:hAnsi="Times New Roman" w:cs="Times New Roman"/>
          <w:sz w:val="28"/>
          <w:szCs w:val="28"/>
        </w:rPr>
        <w:t xml:space="preserve">был </w:t>
      </w:r>
      <w:r w:rsidRPr="009807B8">
        <w:rPr>
          <w:rFonts w:ascii="Times New Roman" w:hAnsi="Times New Roman" w:cs="Times New Roman"/>
          <w:sz w:val="28"/>
          <w:szCs w:val="28"/>
        </w:rPr>
        <w:t xml:space="preserve">изготовлен </w:t>
      </w:r>
      <w:proofErr w:type="spellStart"/>
      <w:r w:rsidRPr="009807B8">
        <w:rPr>
          <w:rFonts w:ascii="Times New Roman" w:hAnsi="Times New Roman" w:cs="Times New Roman"/>
          <w:sz w:val="28"/>
          <w:szCs w:val="28"/>
        </w:rPr>
        <w:t>лэпбук</w:t>
      </w:r>
      <w:proofErr w:type="spellEnd"/>
      <w:r w:rsidRPr="009807B8">
        <w:rPr>
          <w:rFonts w:ascii="Times New Roman" w:hAnsi="Times New Roman" w:cs="Times New Roman"/>
          <w:sz w:val="28"/>
          <w:szCs w:val="28"/>
        </w:rPr>
        <w:t xml:space="preserve"> «Азбука цвета», направленный на развитие творческих способностей детей; </w:t>
      </w:r>
      <w:r w:rsidRPr="009807B8">
        <w:rPr>
          <w:rFonts w:ascii="Times New Roman" w:hAnsi="Times New Roman" w:cs="Times New Roman"/>
          <w:sz w:val="28"/>
          <w:szCs w:val="28"/>
        </w:rPr>
        <w:lastRenderedPageBreak/>
        <w:t xml:space="preserve">создан мини – музей «Россия- матушка», предназначенный для ознакомления детей с особенностью жизни предков, воспитания патриотизма и любви к своей Родине; макет «Сказочный лес», «Изба».  Все, что находится в макетах мобильно, поэтому дети могут самостоятельно в нем играть, оформлена картотека творческих игр на развитие воображения. </w:t>
      </w:r>
    </w:p>
    <w:p w14:paraId="4278E11F" w14:textId="5FAC736A" w:rsidR="009807B8" w:rsidRDefault="009010AD"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развивающей предметно -пространственной среды соо</w:t>
      </w:r>
      <w:r w:rsidR="00465D3E">
        <w:rPr>
          <w:rFonts w:ascii="Times New Roman" w:hAnsi="Times New Roman" w:cs="Times New Roman"/>
          <w:sz w:val="28"/>
          <w:szCs w:val="28"/>
        </w:rPr>
        <w:t>тветствует требованиям ФГОС ДО.</w:t>
      </w:r>
      <w:r>
        <w:rPr>
          <w:rFonts w:ascii="Times New Roman" w:hAnsi="Times New Roman" w:cs="Times New Roman"/>
          <w:sz w:val="28"/>
          <w:szCs w:val="28"/>
        </w:rPr>
        <w:t xml:space="preserve"> </w:t>
      </w:r>
      <w:r w:rsidR="009807B8" w:rsidRPr="009807B8">
        <w:rPr>
          <w:rFonts w:ascii="Times New Roman" w:hAnsi="Times New Roman" w:cs="Times New Roman"/>
          <w:sz w:val="28"/>
          <w:szCs w:val="28"/>
        </w:rPr>
        <w:t xml:space="preserve">Центр художественного развития «Мастерская чудес» пополнен различными поделками народных промыслов, детскими поделками, альбомами-раскрасками с героями мультфильмов, папкой с работами в нетрадиционных техниках рисования, оборудованием для проведения игр на развитие творческих способностей, </w:t>
      </w:r>
      <w:proofErr w:type="spellStart"/>
      <w:r w:rsidR="009807B8" w:rsidRPr="009807B8">
        <w:rPr>
          <w:rFonts w:ascii="Times New Roman" w:hAnsi="Times New Roman" w:cs="Times New Roman"/>
          <w:sz w:val="28"/>
          <w:szCs w:val="28"/>
        </w:rPr>
        <w:t>арттерапии</w:t>
      </w:r>
      <w:proofErr w:type="spellEnd"/>
      <w:r w:rsidR="009807B8" w:rsidRPr="009807B8">
        <w:rPr>
          <w:rFonts w:ascii="Times New Roman" w:hAnsi="Times New Roman" w:cs="Times New Roman"/>
          <w:sz w:val="28"/>
          <w:szCs w:val="28"/>
        </w:rPr>
        <w:t xml:space="preserve"> (очки разной геометрической формы, доски для монотипии, зонты с цветными лентами), пластилиновым театром.</w:t>
      </w:r>
    </w:p>
    <w:p w14:paraId="3A9B6360" w14:textId="4A91D82D" w:rsidR="009010AD" w:rsidRDefault="009010AD" w:rsidP="0000691F">
      <w:pPr>
        <w:spacing w:after="0" w:line="240" w:lineRule="auto"/>
        <w:ind w:firstLine="709"/>
        <w:jc w:val="both"/>
        <w:rPr>
          <w:rFonts w:ascii="Times New Roman" w:hAnsi="Times New Roman" w:cs="Times New Roman"/>
          <w:sz w:val="28"/>
          <w:szCs w:val="28"/>
        </w:rPr>
      </w:pPr>
      <w:r w:rsidRPr="009010AD">
        <w:rPr>
          <w:rFonts w:ascii="Times New Roman" w:hAnsi="Times New Roman" w:cs="Times New Roman"/>
          <w:sz w:val="28"/>
          <w:szCs w:val="28"/>
        </w:rPr>
        <w:t>Внедрение в образовательный процесс новых технологий наряду с другими средствами призвано способствовать обогащению представлений детей об окружающем мире, расширению опыта и знаний, повышению мотивации к познанию.</w:t>
      </w:r>
    </w:p>
    <w:p w14:paraId="581F1AE6" w14:textId="33B2E501" w:rsidR="009010AD" w:rsidRDefault="009010AD" w:rsidP="0000691F">
      <w:pPr>
        <w:spacing w:after="0" w:line="240" w:lineRule="auto"/>
        <w:ind w:firstLine="709"/>
        <w:jc w:val="both"/>
        <w:rPr>
          <w:rFonts w:ascii="Times New Roman" w:hAnsi="Times New Roman" w:cs="Times New Roman"/>
          <w:sz w:val="28"/>
          <w:szCs w:val="28"/>
        </w:rPr>
      </w:pPr>
      <w:r w:rsidRPr="00AF364F">
        <w:rPr>
          <w:rFonts w:ascii="Times New Roman" w:hAnsi="Times New Roman" w:cs="Times New Roman"/>
          <w:sz w:val="28"/>
          <w:szCs w:val="28"/>
        </w:rPr>
        <w:t>Воспитанники принимали участие в конкурсах различного уровня:</w:t>
      </w:r>
    </w:p>
    <w:p w14:paraId="710835C5" w14:textId="6839019F" w:rsidR="00AF364F" w:rsidRDefault="00AF364F"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F364F">
        <w:rPr>
          <w:rFonts w:ascii="Times New Roman" w:hAnsi="Times New Roman" w:cs="Times New Roman"/>
          <w:sz w:val="28"/>
          <w:szCs w:val="28"/>
        </w:rPr>
        <w:t xml:space="preserve"> </w:t>
      </w:r>
      <w:r>
        <w:rPr>
          <w:rFonts w:ascii="Times New Roman" w:hAnsi="Times New Roman" w:cs="Times New Roman"/>
          <w:sz w:val="28"/>
          <w:szCs w:val="28"/>
        </w:rPr>
        <w:t>открытый фестиваль рабочих профессий для дошкольников «Мастерская открытий». Игровая ситуация «Играем в детский сад. Я- воспитатель».</w:t>
      </w:r>
    </w:p>
    <w:p w14:paraId="029290A8" w14:textId="4DD825BB" w:rsidR="0037082C" w:rsidRPr="002E03EE" w:rsidRDefault="00AF364F" w:rsidP="000069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Районный фестиваль </w:t>
      </w:r>
      <w:proofErr w:type="spellStart"/>
      <w:r>
        <w:rPr>
          <w:rFonts w:ascii="Times New Roman" w:hAnsi="Times New Roman" w:cs="Times New Roman"/>
          <w:sz w:val="28"/>
          <w:szCs w:val="28"/>
        </w:rPr>
        <w:t>МультПарад</w:t>
      </w:r>
      <w:proofErr w:type="spellEnd"/>
      <w:r>
        <w:rPr>
          <w:rFonts w:ascii="Times New Roman" w:hAnsi="Times New Roman" w:cs="Times New Roman"/>
          <w:sz w:val="28"/>
          <w:szCs w:val="28"/>
        </w:rPr>
        <w:t xml:space="preserve"> «Кировский район глазами детей» для воспитанников дошкольных образовательных организаций Кировского района города Екатеринбурга, номинация «Прогулка по району».</w:t>
      </w:r>
    </w:p>
    <w:p w14:paraId="5445DC42" w14:textId="3F3CA49D" w:rsidR="009010AD" w:rsidRPr="00DA3797" w:rsidRDefault="009010AD" w:rsidP="0000691F">
      <w:pPr>
        <w:spacing w:after="0" w:line="240" w:lineRule="auto"/>
        <w:ind w:firstLine="709"/>
        <w:jc w:val="both"/>
        <w:rPr>
          <w:rFonts w:ascii="Times New Roman" w:hAnsi="Times New Roman" w:cs="Times New Roman"/>
          <w:b/>
          <w:bCs/>
          <w:sz w:val="28"/>
          <w:szCs w:val="28"/>
        </w:rPr>
      </w:pPr>
      <w:r w:rsidRPr="00DA3797">
        <w:rPr>
          <w:rFonts w:ascii="Times New Roman" w:hAnsi="Times New Roman" w:cs="Times New Roman"/>
          <w:b/>
          <w:bCs/>
          <w:sz w:val="28"/>
          <w:szCs w:val="28"/>
        </w:rPr>
        <w:t>Работа с педагогами.</w:t>
      </w:r>
    </w:p>
    <w:p w14:paraId="171FBA87" w14:textId="77777777" w:rsidR="009010AD" w:rsidRPr="009010AD" w:rsidRDefault="009010AD" w:rsidP="0000691F">
      <w:pPr>
        <w:spacing w:after="0" w:line="240" w:lineRule="auto"/>
        <w:ind w:firstLine="709"/>
        <w:jc w:val="both"/>
        <w:rPr>
          <w:rFonts w:ascii="Times New Roman" w:hAnsi="Times New Roman" w:cs="Times New Roman"/>
          <w:sz w:val="28"/>
          <w:szCs w:val="28"/>
        </w:rPr>
      </w:pPr>
      <w:r w:rsidRPr="009010AD">
        <w:rPr>
          <w:rFonts w:ascii="Times New Roman" w:hAnsi="Times New Roman" w:cs="Times New Roman"/>
          <w:sz w:val="28"/>
          <w:szCs w:val="28"/>
        </w:rPr>
        <w:t xml:space="preserve">В соответствии с Порядком проведения аттестации педагогических работников № 276 пунктом 36 требования к Первой квалификационной категории транслировала в педагогических коллективах опыт практических результатов своей профессиональной деятельности. </w:t>
      </w:r>
    </w:p>
    <w:p w14:paraId="3E33A04B" w14:textId="31B5D810" w:rsidR="009010AD" w:rsidRDefault="009010AD" w:rsidP="0000691F">
      <w:pPr>
        <w:spacing w:after="0" w:line="240" w:lineRule="auto"/>
        <w:ind w:firstLine="709"/>
        <w:jc w:val="both"/>
        <w:rPr>
          <w:rFonts w:ascii="Times New Roman" w:hAnsi="Times New Roman" w:cs="Times New Roman"/>
          <w:sz w:val="28"/>
          <w:szCs w:val="28"/>
        </w:rPr>
      </w:pPr>
      <w:r w:rsidRPr="009010AD">
        <w:rPr>
          <w:rFonts w:ascii="Times New Roman" w:hAnsi="Times New Roman" w:cs="Times New Roman"/>
          <w:sz w:val="28"/>
          <w:szCs w:val="28"/>
        </w:rPr>
        <w:t>Целью работы с педагогами явилось формирование мотивации по овладению теоретическими и практическими знаниями в области художественно-эстетического развития через использование современных образовательных технологий.</w:t>
      </w:r>
    </w:p>
    <w:p w14:paraId="1B154BD9"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Для ознакомления педагогов с различными современными образовательными технологиями и их ролью в развитии у детей творческих способностей были проведены консультации для педагогов ДОУ «Создание мультфильма своими руками в условиях ДОУ», «Применение ИКТ в работе с детьми дошкольного возраста» и мастер- класс для педагогов ДОУ по созданию интерактивных игр «Создай игру» с использованием презентаций.</w:t>
      </w:r>
    </w:p>
    <w:p w14:paraId="1B0B932F" w14:textId="4EC19C6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 xml:space="preserve">В течении консультаций педагоги обменялись опытом использования современных образовательных технологий в своей работе с детьми и значимости этой работы для развития ребенка. Также обсудили вопросы по содержанию центра художественно - эстетического развития в каждой группе. Педагоги познакомились с алгоритмом создания мультфильмов, увидели мой опыт работы в этой области и заинтересовались данным направлением. </w:t>
      </w:r>
      <w:r w:rsidRPr="001D4B7D">
        <w:rPr>
          <w:rFonts w:ascii="Times New Roman" w:hAnsi="Times New Roman" w:cs="Times New Roman"/>
          <w:sz w:val="28"/>
          <w:szCs w:val="28"/>
        </w:rPr>
        <w:lastRenderedPageBreak/>
        <w:t>Огромный успех имел мастер – класс по созданию интерактивных игр. Педагоги убедились на своем опыте, что совсем не сложно, а оче</w:t>
      </w:r>
      <w:r w:rsidR="0000691F">
        <w:rPr>
          <w:rFonts w:ascii="Times New Roman" w:hAnsi="Times New Roman" w:cs="Times New Roman"/>
          <w:sz w:val="28"/>
          <w:szCs w:val="28"/>
        </w:rPr>
        <w:t xml:space="preserve">нь увлекательно создавать игры </w:t>
      </w:r>
      <w:r w:rsidRPr="001D4B7D">
        <w:rPr>
          <w:rFonts w:ascii="Times New Roman" w:hAnsi="Times New Roman" w:cs="Times New Roman"/>
          <w:sz w:val="28"/>
          <w:szCs w:val="28"/>
        </w:rPr>
        <w:t>самим.</w:t>
      </w:r>
    </w:p>
    <w:p w14:paraId="261A3344"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 xml:space="preserve">Для обобщения и распространения опыта работы представила педагогическому сообществу города мастер-класс «Пейзаж» с использованием техники рисования кусочком текстиля, «Пасхальный кролик» - поделка из носка и ваты в рамках проекта «Онлайн </w:t>
      </w:r>
      <w:proofErr w:type="spellStart"/>
      <w:r w:rsidRPr="001D4B7D">
        <w:rPr>
          <w:rFonts w:ascii="Times New Roman" w:hAnsi="Times New Roman" w:cs="Times New Roman"/>
          <w:sz w:val="28"/>
          <w:szCs w:val="28"/>
        </w:rPr>
        <w:t>ДетСад</w:t>
      </w:r>
      <w:proofErr w:type="spellEnd"/>
      <w:r w:rsidRPr="001D4B7D">
        <w:rPr>
          <w:rFonts w:ascii="Times New Roman" w:hAnsi="Times New Roman" w:cs="Times New Roman"/>
          <w:sz w:val="28"/>
          <w:szCs w:val="28"/>
        </w:rPr>
        <w:t>».</w:t>
      </w:r>
    </w:p>
    <w:p w14:paraId="562D6C3A"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Результаты работы с педагогами:</w:t>
      </w:r>
    </w:p>
    <w:p w14:paraId="279DD393"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1. Воспитатели овладели теоретическими и практическими знаниями по развитию творческих способностей детей посредством использования в работе современных образовательных технологий.</w:t>
      </w:r>
    </w:p>
    <w:p w14:paraId="282EBBED" w14:textId="06EDEFFE" w:rsid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2. Проведенная работа с педагогами способствовала развитию интереса к современным образовательным технологиям и использованию их в своей практической деятельности.</w:t>
      </w:r>
    </w:p>
    <w:p w14:paraId="395818FF" w14:textId="77777777" w:rsidR="001D4B7D" w:rsidRPr="00DA3797" w:rsidRDefault="001D4B7D" w:rsidP="0000691F">
      <w:pPr>
        <w:spacing w:after="0" w:line="240" w:lineRule="auto"/>
        <w:ind w:firstLine="709"/>
        <w:jc w:val="both"/>
        <w:rPr>
          <w:rFonts w:ascii="Times New Roman" w:hAnsi="Times New Roman" w:cs="Times New Roman"/>
          <w:b/>
          <w:bCs/>
          <w:sz w:val="28"/>
          <w:szCs w:val="28"/>
        </w:rPr>
      </w:pPr>
      <w:r w:rsidRPr="00DA3797">
        <w:rPr>
          <w:rFonts w:ascii="Times New Roman" w:hAnsi="Times New Roman" w:cs="Times New Roman"/>
          <w:b/>
          <w:bCs/>
          <w:sz w:val="28"/>
          <w:szCs w:val="28"/>
        </w:rPr>
        <w:t>Работа с родителями.</w:t>
      </w:r>
    </w:p>
    <w:p w14:paraId="03C3C901"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 xml:space="preserve">Федеральный государственный образовательный стандарт дошкольного образования направлен на социализацию и индивидуализацию в развитии детей дошкольного возраста, а также на привлечение семьи, создание условий для активного участия родителей (законных представителей) в образовании и воспитании детей. Поскольку трудно в условиях большого количества детей в группе заняться индивидуализацией, то родители здесь могут оказаться незаменимыми помощниками, нужно их только заинтересовать индивидуальной работой со своим ребенком. </w:t>
      </w:r>
    </w:p>
    <w:p w14:paraId="0902E117"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В целях повышения педагогической компетенции родителей проводила консультации с использованием презентации.</w:t>
      </w:r>
    </w:p>
    <w:p w14:paraId="4E81EBE6"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 xml:space="preserve">Консультация «О плюсах и минусах применения информационно-коммуникационных технологий в условиях ДОУ» позволила родителям узнать о различных современных образовательных технологиях, которые можно использовать в работе с детьми как в ДОУ, так и в домашних условиях и которые делают образовательный процесс увлекательней. </w:t>
      </w:r>
    </w:p>
    <w:p w14:paraId="711C98C5" w14:textId="684AFFE0" w:rsid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Очень продуктивными стал круглый стол «</w:t>
      </w:r>
      <w:proofErr w:type="spellStart"/>
      <w:r w:rsidRPr="001D4B7D">
        <w:rPr>
          <w:rFonts w:ascii="Times New Roman" w:hAnsi="Times New Roman" w:cs="Times New Roman"/>
          <w:sz w:val="28"/>
          <w:szCs w:val="28"/>
        </w:rPr>
        <w:t>Цветотерапия</w:t>
      </w:r>
      <w:proofErr w:type="spellEnd"/>
      <w:r w:rsidRPr="001D4B7D">
        <w:rPr>
          <w:rFonts w:ascii="Times New Roman" w:hAnsi="Times New Roman" w:cs="Times New Roman"/>
          <w:sz w:val="28"/>
          <w:szCs w:val="28"/>
        </w:rPr>
        <w:t xml:space="preserve"> как инновационный метод работы в ДОУ», где родители узнали о влиянии цвета на развитие ребенка, поиграли вместе с детьми в </w:t>
      </w:r>
      <w:proofErr w:type="spellStart"/>
      <w:r w:rsidRPr="001D4B7D">
        <w:rPr>
          <w:rFonts w:ascii="Times New Roman" w:hAnsi="Times New Roman" w:cs="Times New Roman"/>
          <w:sz w:val="28"/>
          <w:szCs w:val="28"/>
        </w:rPr>
        <w:t>цветотерапевтические</w:t>
      </w:r>
      <w:proofErr w:type="spellEnd"/>
      <w:r w:rsidRPr="001D4B7D">
        <w:rPr>
          <w:rFonts w:ascii="Times New Roman" w:hAnsi="Times New Roman" w:cs="Times New Roman"/>
          <w:sz w:val="28"/>
          <w:szCs w:val="28"/>
        </w:rPr>
        <w:t xml:space="preserve"> игры: «Волшебные краски», «Цветные коврики», «Разноцветные очки», «Нарисуем радугу», «Многоцветные бусы», «Яркие песчинки», «Водные фантазии», «Сказочный город», «Веселая полянка», «Разноцветные ниточки», «В волшебном лесу», «Нарисуй настроение», «Цветная палитра».</w:t>
      </w:r>
    </w:p>
    <w:p w14:paraId="204711BD" w14:textId="21477D23" w:rsid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Родители всегда с инициативой поддерживают любой творческий конкурс, который проходит в группе: «Лето красное – безопасное» (выставка поделок и плакатов о безопасном поведении летом дома и на улице), «Олимпийские игры» (выставка поделок и рисунков с тематикой Олимпийских игр), создание стенгазет, фоторепортажи.</w:t>
      </w:r>
    </w:p>
    <w:p w14:paraId="087D9C9E"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К наиболее значимым итогам работы можно отнести положительную динамику в развитии творческих способностей в целом.</w:t>
      </w:r>
    </w:p>
    <w:p w14:paraId="55EE12F1"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lastRenderedPageBreak/>
        <w:t>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 расширению опыта и знаний, повышению мотивации к познанию.</w:t>
      </w:r>
    </w:p>
    <w:p w14:paraId="29599493"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Применение современных образовательных технологий способствует:</w:t>
      </w:r>
    </w:p>
    <w:p w14:paraId="6CA589E4"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-формированию мотивов учения, развитию устойчивых познавательных потребностей и интересов учащихся;</w:t>
      </w:r>
    </w:p>
    <w:p w14:paraId="25A7DC67"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-развитию продуктивных приемов и навыков учебной работы, «умения учиться» младших школьников;</w:t>
      </w:r>
    </w:p>
    <w:p w14:paraId="33BF168A"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-раскрытию индивидуальных особенностей и способностей детей;</w:t>
      </w:r>
    </w:p>
    <w:p w14:paraId="44D06BAC"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-развитию навыков самоконтроля, самоорганизации и саморегуляции;</w:t>
      </w:r>
    </w:p>
    <w:p w14:paraId="0ABF8087"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-становлению адекватной самооценки, развитию критичности по отношению к себе и окружающим;</w:t>
      </w:r>
    </w:p>
    <w:p w14:paraId="6FB262C1"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-усвоению социальных норм, нравственного развития учащихся начальной школы;</w:t>
      </w:r>
    </w:p>
    <w:p w14:paraId="29836A4B"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-развитию навыков общения со сверстниками, установлению прочных дружеских контактов.</w:t>
      </w:r>
    </w:p>
    <w:p w14:paraId="3191938B" w14:textId="77777777" w:rsidR="001D4B7D" w:rsidRP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 xml:space="preserve">Работая с детьми, я отметила, что работа с использованием современных образовательных технологий не утомляет дошкольников, а, напротив, у них сохраняется высокая активность, работоспособность на протяжении всего времени, отведенного на выполнение задания. Так же применение современных образовательных технологий позволяет детям ощутить незабываемые положительные эмоции, раскрыть и обогатить свои творческие способности, а родителям порадоваться успехам своих детей. Кроме того, и сами родители стали активными участниками образовательного процесса. Охотно вовлекались в совместные мероприятия с детьми, что несомненно создало благоприятную почву для построения доверительных творческих взаимоотношениях с родителями. </w:t>
      </w:r>
    </w:p>
    <w:p w14:paraId="28135157" w14:textId="1B201125" w:rsidR="00DA3797"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В перспективе я планирую продолжать работу по использованию современных образовательных технологий в воспитании и образовании моих воспитанников.</w:t>
      </w:r>
      <w:r w:rsidR="00DA3797" w:rsidRPr="00DA3797">
        <w:t xml:space="preserve"> </w:t>
      </w:r>
      <w:r w:rsidR="00DA3797" w:rsidRPr="00DA3797">
        <w:rPr>
          <w:rFonts w:ascii="Times New Roman" w:hAnsi="Times New Roman" w:cs="Times New Roman"/>
          <w:sz w:val="28"/>
          <w:szCs w:val="28"/>
        </w:rPr>
        <w:t>В своей професси</w:t>
      </w:r>
      <w:r w:rsidR="0000691F">
        <w:rPr>
          <w:rFonts w:ascii="Times New Roman" w:hAnsi="Times New Roman" w:cs="Times New Roman"/>
          <w:sz w:val="28"/>
          <w:szCs w:val="28"/>
        </w:rPr>
        <w:t xml:space="preserve">ональной деятельности планирую </w:t>
      </w:r>
      <w:r w:rsidR="00DA3797" w:rsidRPr="00DA3797">
        <w:rPr>
          <w:rFonts w:ascii="Times New Roman" w:hAnsi="Times New Roman" w:cs="Times New Roman"/>
          <w:sz w:val="28"/>
          <w:szCs w:val="28"/>
        </w:rPr>
        <w:t>использовать следующие современные образовательные технологии: технологию проектной деятельности, информационно-коммуникационные технологии, здоровьесберегающие технологии, игровые технологии, технологии мини-музеев.</w:t>
      </w:r>
      <w:r w:rsidR="00DA3797">
        <w:rPr>
          <w:rFonts w:ascii="Times New Roman" w:hAnsi="Times New Roman" w:cs="Times New Roman"/>
          <w:sz w:val="28"/>
          <w:szCs w:val="28"/>
        </w:rPr>
        <w:t xml:space="preserve"> </w:t>
      </w:r>
      <w:r w:rsidR="00DA3797" w:rsidRPr="00DA3797">
        <w:rPr>
          <w:rFonts w:ascii="Times New Roman" w:hAnsi="Times New Roman" w:cs="Times New Roman"/>
          <w:sz w:val="28"/>
          <w:szCs w:val="28"/>
        </w:rPr>
        <w:t>Использование инновационных педагогических технологий открывает новые возможности воспитания и обучения дошкольников.</w:t>
      </w:r>
    </w:p>
    <w:p w14:paraId="4E987A83" w14:textId="686B08D5" w:rsidR="001D4B7D" w:rsidRDefault="001D4B7D" w:rsidP="0000691F">
      <w:pPr>
        <w:spacing w:after="0" w:line="240" w:lineRule="auto"/>
        <w:ind w:firstLine="709"/>
        <w:jc w:val="both"/>
        <w:rPr>
          <w:rFonts w:ascii="Times New Roman" w:hAnsi="Times New Roman" w:cs="Times New Roman"/>
          <w:sz w:val="28"/>
          <w:szCs w:val="28"/>
        </w:rPr>
      </w:pPr>
      <w:r w:rsidRPr="001D4B7D">
        <w:rPr>
          <w:rFonts w:ascii="Times New Roman" w:hAnsi="Times New Roman" w:cs="Times New Roman"/>
          <w:sz w:val="28"/>
          <w:szCs w:val="28"/>
        </w:rPr>
        <w:t>Хочется отметить, что все образовательные технологии взаимосвязаны между собой. И только та технология даст необходимый результат, которая одухотворена её главным автором – Педагогом!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14:paraId="588DFA4B" w14:textId="77777777" w:rsidR="001D4B7D" w:rsidRPr="009010AD" w:rsidRDefault="001D4B7D" w:rsidP="0000691F">
      <w:pPr>
        <w:jc w:val="both"/>
        <w:rPr>
          <w:rFonts w:ascii="Times New Roman" w:hAnsi="Times New Roman" w:cs="Times New Roman"/>
          <w:sz w:val="28"/>
          <w:szCs w:val="28"/>
        </w:rPr>
      </w:pPr>
    </w:p>
    <w:sectPr w:rsidR="001D4B7D" w:rsidRPr="00901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3A"/>
    <w:rsid w:val="0000691F"/>
    <w:rsid w:val="00197F9B"/>
    <w:rsid w:val="001A06EF"/>
    <w:rsid w:val="001D4B7D"/>
    <w:rsid w:val="001F3992"/>
    <w:rsid w:val="002C66C5"/>
    <w:rsid w:val="002E03EE"/>
    <w:rsid w:val="0037082C"/>
    <w:rsid w:val="00404353"/>
    <w:rsid w:val="00465D3E"/>
    <w:rsid w:val="00503990"/>
    <w:rsid w:val="00517E3A"/>
    <w:rsid w:val="005B5DC5"/>
    <w:rsid w:val="00675582"/>
    <w:rsid w:val="00702395"/>
    <w:rsid w:val="00793F97"/>
    <w:rsid w:val="009010AD"/>
    <w:rsid w:val="009807B8"/>
    <w:rsid w:val="009E0A5E"/>
    <w:rsid w:val="00A474B8"/>
    <w:rsid w:val="00AB2699"/>
    <w:rsid w:val="00AF364F"/>
    <w:rsid w:val="00B022C0"/>
    <w:rsid w:val="00D87198"/>
    <w:rsid w:val="00DA02B6"/>
    <w:rsid w:val="00DA3797"/>
    <w:rsid w:val="00DB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3667"/>
  <w15:chartTrackingRefBased/>
  <w15:docId w15:val="{31B8630C-5B3E-417F-9ADF-547F15FE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Знаменская</dc:creator>
  <cp:keywords/>
  <dc:description/>
  <cp:lastModifiedBy>Одинцова С.А</cp:lastModifiedBy>
  <cp:revision>13</cp:revision>
  <dcterms:created xsi:type="dcterms:W3CDTF">2024-01-21T16:22:00Z</dcterms:created>
  <dcterms:modified xsi:type="dcterms:W3CDTF">2024-01-22T12:35:00Z</dcterms:modified>
</cp:coreProperties>
</file>